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2483" w14:textId="22CEFDDA" w:rsidR="00A323D2" w:rsidRPr="001C44EC" w:rsidRDefault="00A92B7E" w:rsidP="0080263F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 w:hint="eastAsia"/>
        </w:rPr>
        <w:t>（様式</w:t>
      </w:r>
      <w:r w:rsidR="00A20E18">
        <w:rPr>
          <w:rFonts w:ascii="ＭＳ ゴシック" w:eastAsia="ＭＳ ゴシック" w:hAnsi="ＭＳ ゴシック" w:hint="eastAsia"/>
        </w:rPr>
        <w:t>２</w:t>
      </w:r>
      <w:r w:rsidRPr="001C44EC">
        <w:rPr>
          <w:rFonts w:ascii="ＭＳ ゴシック" w:eastAsia="ＭＳ ゴシック" w:hAnsi="ＭＳ ゴシック" w:hint="eastAsia"/>
        </w:rPr>
        <w:t>）</w:t>
      </w:r>
      <w:r w:rsidR="00EE23FC">
        <w:rPr>
          <w:rFonts w:ascii="ＭＳ ゴシック" w:eastAsia="ＭＳ ゴシック" w:hAnsi="ＭＳ ゴシック" w:hint="eastAsia"/>
        </w:rPr>
        <w:t>ものづくり補助金グリーン枠</w:t>
      </w:r>
    </w:p>
    <w:p w14:paraId="278BB006" w14:textId="77777777" w:rsidR="00A92B7E" w:rsidRPr="001C44EC" w:rsidRDefault="00A92B7E" w:rsidP="0080263F">
      <w:pPr>
        <w:rPr>
          <w:rFonts w:ascii="ＭＳ ゴシック" w:eastAsia="ＭＳ ゴシック" w:hAnsi="ＭＳ ゴシック"/>
        </w:rPr>
      </w:pPr>
    </w:p>
    <w:p w14:paraId="34ECA861" w14:textId="77777777" w:rsidR="00A92B7E" w:rsidRDefault="00A92B7E" w:rsidP="00A92B7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C44EC">
        <w:rPr>
          <w:rFonts w:ascii="ＭＳ ゴシック" w:eastAsia="ＭＳ ゴシック" w:hAnsi="ＭＳ ゴシック" w:hint="eastAsia"/>
          <w:sz w:val="32"/>
          <w:szCs w:val="32"/>
        </w:rPr>
        <w:t>炭素生産性向上の取組及び温室効果ガス排出削減等の取組状況</w:t>
      </w:r>
    </w:p>
    <w:p w14:paraId="76044EAD" w14:textId="77777777" w:rsidR="00A92B7E" w:rsidRPr="001C44EC" w:rsidRDefault="00A92B7E" w:rsidP="00A92B7E">
      <w:pPr>
        <w:jc w:val="center"/>
        <w:rPr>
          <w:rFonts w:ascii="ＭＳ ゴシック" w:eastAsia="ＭＳ ゴシック" w:hAnsi="ＭＳ ゴシック"/>
        </w:rPr>
      </w:pPr>
    </w:p>
    <w:p w14:paraId="1E4B40F4" w14:textId="77777777" w:rsidR="00905FFC" w:rsidRPr="001C44EC" w:rsidRDefault="00905FFC" w:rsidP="00905FFC">
      <w:pPr>
        <w:jc w:val="right"/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 w:hint="eastAsia"/>
        </w:rPr>
        <w:t>事業者名　【株式会社○○○○】</w:t>
      </w:r>
    </w:p>
    <w:p w14:paraId="48079F17" w14:textId="46ED300A" w:rsidR="00905FFC" w:rsidRPr="001C44EC" w:rsidRDefault="00905FFC" w:rsidP="00A92B7E">
      <w:pPr>
        <w:jc w:val="center"/>
        <w:rPr>
          <w:rFonts w:ascii="ＭＳ ゴシック" w:eastAsia="ＭＳ ゴシック" w:hAnsi="ＭＳ ゴシック"/>
        </w:rPr>
      </w:pPr>
    </w:p>
    <w:p w14:paraId="676F1603" w14:textId="1458D204" w:rsidR="00A92B7E" w:rsidRPr="001C44EC" w:rsidRDefault="00CD1280" w:rsidP="00A92B7E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5282" wp14:editId="5D29F2BD">
                <wp:simplePos x="0" y="0"/>
                <wp:positionH relativeFrom="column">
                  <wp:posOffset>-19050</wp:posOffset>
                </wp:positionH>
                <wp:positionV relativeFrom="page">
                  <wp:posOffset>2418715</wp:posOffset>
                </wp:positionV>
                <wp:extent cx="6793865" cy="7419975"/>
                <wp:effectExtent l="0" t="0" r="2603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F14F" w14:textId="77777777" w:rsidR="00DE7513" w:rsidRPr="00BA455F" w:rsidRDefault="00DE7513" w:rsidP="00DE7513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本事業の補助対象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となる経費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は、機械装置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システム構築費等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限られます。構築物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太陽光パネル本体等）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建物付属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設備（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蓄電池電源設備等）は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補助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対象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経費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になりません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。補助対象経費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となる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項目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詳細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は、公募要領を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</w:rPr>
                              <w:t>ご確認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</w:rPr>
                              <w:t>ください。</w:t>
                            </w:r>
                          </w:p>
                          <w:p w14:paraId="7829B2E1" w14:textId="4619743C" w:rsidR="00061D49" w:rsidRPr="00CF57EB" w:rsidRDefault="00061D49" w:rsidP="001C44E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72C06B27" w14:textId="77777777" w:rsidR="00061D49" w:rsidRPr="00701DCF" w:rsidRDefault="00061D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ADBBC77" w14:textId="2118EB77" w:rsidR="00061D49" w:rsidRPr="00CF57EB" w:rsidRDefault="00DE751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</w:t>
                            </w:r>
                          </w:p>
                          <w:p w14:paraId="3ADA0077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【記載イメージ】</w:t>
                            </w:r>
                          </w:p>
                          <w:p w14:paraId="5850A9E6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本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補助金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により、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生産工程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の脱炭素化と付加価値向上を両立する設備導入を進める。</w:t>
                            </w:r>
                          </w:p>
                          <w:p w14:paraId="2992C023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具体的には、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自社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工場内の●●工程にA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社製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のYYYYを導入するとともに、新製品の試作開発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目的としてB社製のZZZ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導入する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。あわせて、自己資本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により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太陽光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パネルを設置する。</w:t>
                            </w:r>
                          </w:p>
                          <w:p w14:paraId="7DE1C18C" w14:textId="5186B409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・投資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初年度</w:t>
                            </w:r>
                            <w:r w:rsidR="00357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の取組：</w:t>
                            </w:r>
                          </w:p>
                          <w:p w14:paraId="4F5A0B73" w14:textId="34A31931" w:rsidR="00357EE8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次年度以降</w:t>
                            </w:r>
                            <w:r w:rsidR="00357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の取組：</w:t>
                            </w:r>
                          </w:p>
                          <w:p w14:paraId="6D4E17FE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以上のような取組を通じて、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生産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プロセス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効率化するとともに、二酸化炭素排出量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を○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％程度削減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する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  <w:p w14:paraId="67FB603D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31A7E365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写真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：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工場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の外観、工場生産ライン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、取得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予定の機械装置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イメージ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等</w:t>
                            </w:r>
                          </w:p>
                          <w:p w14:paraId="10CB6E5D" w14:textId="77777777" w:rsidR="00061D49" w:rsidRPr="00CF57EB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図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：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計画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イメージ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製品イメージ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等</w:t>
                            </w:r>
                          </w:p>
                          <w:p w14:paraId="6755A300" w14:textId="77777777" w:rsidR="00061D49" w:rsidRPr="001C44EC" w:rsidRDefault="00061D49" w:rsidP="009E4F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表　：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中長期的な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の推移（見込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）等</w:t>
                            </w:r>
                          </w:p>
                          <w:p w14:paraId="5B5B2033" w14:textId="77777777" w:rsidR="00061D49" w:rsidRPr="001C44EC" w:rsidRDefault="00061D4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52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5pt;margin-top:190.45pt;width:534.95pt;height:5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">
                <v:textbox>
                  <w:txbxContent>
                    <w:p w14:paraId="637CF14F" w14:textId="77777777" w:rsidR="00DE7513" w:rsidRPr="00BA455F" w:rsidRDefault="00DE7513" w:rsidP="00DE7513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本事業の補助対象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となる経費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は、機械装置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システム構築費等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限られます。構築物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太陽光パネル本体等）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建物付属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設備（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蓄電池電源設備等）は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補助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対象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経費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になりません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。補助対象経費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となる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項目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詳細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は、公募要領を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</w:rPr>
                        <w:t>ご確認</w:t>
                      </w:r>
                      <w:r w:rsidRPr="00BA455F">
                        <w:rPr>
                          <w:rFonts w:ascii="ＭＳ ゴシック" w:eastAsia="ＭＳ ゴシック" w:hAnsi="ＭＳ ゴシック"/>
                        </w:rPr>
                        <w:t>ください。</w:t>
                      </w:r>
                    </w:p>
                    <w:p w14:paraId="7829B2E1" w14:textId="4619743C" w:rsidR="00061D49" w:rsidRPr="00CF57EB" w:rsidRDefault="00061D49" w:rsidP="001C44EC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72C06B27" w14:textId="77777777" w:rsidR="00061D49" w:rsidRPr="00701DCF" w:rsidRDefault="00061D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ADBBC77" w14:textId="2118EB77" w:rsidR="00061D49" w:rsidRPr="00CF57EB" w:rsidRDefault="00DE751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</w:t>
                      </w:r>
                    </w:p>
                    <w:p w14:paraId="3ADA0077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【記載イメージ】</w:t>
                      </w:r>
                    </w:p>
                    <w:p w14:paraId="5850A9E6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本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補助金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により、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生産工程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の脱炭素化と付加価値向上を両立する設備導入を進める。</w:t>
                      </w:r>
                    </w:p>
                    <w:p w14:paraId="2992C023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具体的には、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自社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工場内の●●工程にA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社製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のYYYYを導入するとともに、新製品の試作開発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目的としてB社製のZZZ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導入する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。あわせて、自己資本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により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太陽光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パネルを設置する。</w:t>
                      </w:r>
                    </w:p>
                    <w:p w14:paraId="7DE1C18C" w14:textId="5186B409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・投資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初年度</w:t>
                      </w:r>
                      <w:r w:rsidR="00357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の取組：</w:t>
                      </w:r>
                    </w:p>
                    <w:p w14:paraId="4F5A0B73" w14:textId="34A31931" w:rsidR="00357EE8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次年度以降</w:t>
                      </w:r>
                      <w:r w:rsidR="00357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の取組：</w:t>
                      </w:r>
                    </w:p>
                    <w:p w14:paraId="6D4E17FE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以上のような取組を通じて、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生産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プロセス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効率化するとともに、二酸化炭素排出量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を○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％程度削減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する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。</w:t>
                      </w:r>
                    </w:p>
                    <w:p w14:paraId="67FB603D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31A7E365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写真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：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工場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の外観、工場生産ライン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、取得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予定の機械装置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イメージ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等</w:t>
                      </w:r>
                    </w:p>
                    <w:p w14:paraId="10CB6E5D" w14:textId="77777777" w:rsidR="00061D49" w:rsidRPr="00CF57EB" w:rsidRDefault="00061D49" w:rsidP="009E4FE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図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：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計画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イメージ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、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製品イメージ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等</w:t>
                      </w:r>
                    </w:p>
                    <w:p w14:paraId="6755A300" w14:textId="77777777" w:rsidR="00061D49" w:rsidRPr="001C44EC" w:rsidRDefault="00061D49" w:rsidP="009E4FE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表　：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中長期的な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の推移（見込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）等</w:t>
                      </w:r>
                    </w:p>
                    <w:p w14:paraId="5B5B2033" w14:textId="77777777" w:rsidR="00061D49" w:rsidRPr="001C44EC" w:rsidRDefault="00061D4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A92B7E" w:rsidRPr="001C44EC">
        <w:rPr>
          <w:rFonts w:ascii="ＭＳ ゴシック" w:eastAsia="ＭＳ ゴシック" w:hAnsi="ＭＳ ゴシック" w:hint="eastAsia"/>
        </w:rPr>
        <w:t>１．炭素生産性向上の取組の</w:t>
      </w:r>
      <w:r w:rsidR="00D3486E">
        <w:rPr>
          <w:rFonts w:ascii="ＭＳ ゴシック" w:eastAsia="ＭＳ ゴシック" w:hAnsi="ＭＳ ゴシック" w:hint="eastAsia"/>
        </w:rPr>
        <w:t>全体像</w:t>
      </w:r>
    </w:p>
    <w:p w14:paraId="0D95092F" w14:textId="50CF1EC1" w:rsidR="001C44EC" w:rsidRDefault="00D05582" w:rsidP="001C44EC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8FF3A" wp14:editId="2C925708">
                <wp:simplePos x="0" y="0"/>
                <wp:positionH relativeFrom="column">
                  <wp:posOffset>9525</wp:posOffset>
                </wp:positionH>
                <wp:positionV relativeFrom="page">
                  <wp:posOffset>723900</wp:posOffset>
                </wp:positionV>
                <wp:extent cx="6793865" cy="9286875"/>
                <wp:effectExtent l="0" t="0" r="260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3912F" w14:textId="774BB90E" w:rsidR="009753FA" w:rsidRPr="000916F9" w:rsidRDefault="009753FA" w:rsidP="009753FA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補助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事業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を通じて導入する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設備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の具体的な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内容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予定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するメーカー、型番等も含む）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また、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設備の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導入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によ</w:t>
                            </w:r>
                            <w:r w:rsidRPr="000916F9">
                              <w:rPr>
                                <w:rFonts w:ascii="ＭＳ ゴシック" w:eastAsia="ＭＳ ゴシック" w:hAnsi="ＭＳ ゴシック" w:hint="eastAsia"/>
                              </w:rPr>
                              <w:t>って</w:t>
                            </w:r>
                            <w:r w:rsidRPr="000916F9">
                              <w:rPr>
                                <w:rFonts w:ascii="ＭＳ ゴシック" w:eastAsia="ＭＳ ゴシック" w:hAnsi="ＭＳ ゴシック"/>
                              </w:rPr>
                              <w:t>事業所の炭素生産性が１％以上向上することの妥当性を説明してください。</w:t>
                            </w:r>
                          </w:p>
                          <w:p w14:paraId="0B3F3886" w14:textId="51344211" w:rsidR="00DE7513" w:rsidRPr="00DE7513" w:rsidRDefault="00DE7513" w:rsidP="004E50D6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※設備導入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前及び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設備導入後の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付加価値額・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ＣＯ２排出量の算出根拠を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</w:rPr>
                              <w:t>可能な限り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具体的に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してください。</w:t>
                            </w:r>
                            <w:r w:rsidR="0039276C">
                              <w:rPr>
                                <w:rFonts w:ascii="ＭＳ ゴシック" w:eastAsia="ＭＳ ゴシック" w:hAnsi="ＭＳ ゴシック" w:hint="eastAsia"/>
                              </w:rPr>
                              <w:t>加えて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革新的な製品開発・サービス提供によって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、顧客</w:t>
                            </w:r>
                            <w:r w:rsidR="00147886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ユーザー</w:t>
                            </w:r>
                            <w:r w:rsidR="003A0BC2">
                              <w:rPr>
                                <w:rFonts w:ascii="ＭＳ ゴシック" w:eastAsia="ＭＳ ゴシック" w:hAnsi="ＭＳ ゴシック" w:hint="eastAsia"/>
                              </w:rPr>
                              <w:t>等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炭素生産性向上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に貢献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する</w:t>
                            </w:r>
                            <w:r w:rsidR="00147886">
                              <w:rPr>
                                <w:rFonts w:ascii="ＭＳ ゴシック" w:eastAsia="ＭＳ ゴシック" w:hAnsi="ＭＳ ゴシック" w:hint="eastAsia"/>
                              </w:rPr>
                              <w:t>ような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取組である</w:t>
                            </w:r>
                            <w:r w:rsidR="006436A4" w:rsidRP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場合</w:t>
                            </w:r>
                            <w:r w:rsidR="006436A4">
                              <w:rPr>
                                <w:rFonts w:ascii="ＭＳ ゴシック" w:eastAsia="ＭＳ ゴシック" w:hAnsi="ＭＳ ゴシック" w:hint="eastAsia"/>
                              </w:rPr>
                              <w:t>には、想定される効果を可能な限り</w:t>
                            </w:r>
                            <w:r w:rsidR="006436A4" w:rsidRPr="004B5B21">
                              <w:rPr>
                                <w:rFonts w:ascii="ＭＳ ゴシック" w:eastAsia="ＭＳ ゴシック" w:hAnsi="ＭＳ ゴシック"/>
                              </w:rPr>
                              <w:t>具体的に</w:t>
                            </w:r>
                            <w:r w:rsidR="006436A4"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="006436A4" w:rsidRPr="004B5B21">
                              <w:rPr>
                                <w:rFonts w:ascii="ＭＳ ゴシック" w:eastAsia="ＭＳ ゴシック" w:hAnsi="ＭＳ ゴシック"/>
                              </w:rPr>
                              <w:t>してください。</w:t>
                            </w:r>
                          </w:p>
                          <w:p w14:paraId="5D8F4C44" w14:textId="7EB89BD5" w:rsidR="00061D49" w:rsidRPr="00CF57EB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炭素生産性＝付加価値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額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／エネルギー起源二酸化炭素排出量</w:t>
                            </w:r>
                          </w:p>
                          <w:p w14:paraId="5D6DC15D" w14:textId="77777777" w:rsidR="00061D49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付加価値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額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＝営業利益＋人件費＋減価償却費</w:t>
                            </w:r>
                          </w:p>
                          <w:p w14:paraId="68A86147" w14:textId="77777777" w:rsidR="00061D49" w:rsidRPr="00CF57EB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02A41705" w14:textId="70BD0436" w:rsidR="00DE7513" w:rsidRPr="00CF57EB" w:rsidRDefault="00DE7513" w:rsidP="005D19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-------------------------------------------------------------------------------------</w:t>
                            </w:r>
                          </w:p>
                          <w:p w14:paraId="5ABF8E47" w14:textId="6384E7A6" w:rsidR="00061D49" w:rsidRDefault="00061D49" w:rsidP="005D190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記載イメージ】</w:t>
                            </w:r>
                          </w:p>
                          <w:p w14:paraId="4F5B97A0" w14:textId="77777777" w:rsidR="0039276C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●炭素生産性向上の算定</w:t>
                            </w:r>
                          </w:p>
                          <w:p w14:paraId="07D4BD5B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（１）設備の導入前（基準年度）</w:t>
                            </w:r>
                          </w:p>
                          <w:p w14:paraId="0770F293" w14:textId="77777777" w:rsidR="0039276C" w:rsidRPr="00DE0ABA" w:rsidRDefault="0039276C" w:rsidP="0039276C">
                            <w:pPr>
                              <w:ind w:leftChars="200" w:left="48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①付加価値額　：　　　千円</w:t>
                            </w:r>
                          </w:p>
                          <w:p w14:paraId="1316B2D1" w14:textId="77777777" w:rsidR="0039276C" w:rsidRPr="00DE0ABA" w:rsidRDefault="0039276C" w:rsidP="0039276C">
                            <w:pPr>
                              <w:ind w:leftChars="200" w:left="48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②ＣＯ２排出量：　　　ｔ／ＣＯ２</w:t>
                            </w:r>
                          </w:p>
                          <w:p w14:paraId="68D6C55A" w14:textId="77777777" w:rsidR="0039276C" w:rsidRPr="00DE7513" w:rsidRDefault="0039276C" w:rsidP="0039276C">
                            <w:pPr>
                              <w:ind w:leftChars="300" w:left="72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【炭素生産性】：①÷②＝</w:t>
                            </w:r>
                          </w:p>
                          <w:p w14:paraId="125E0E33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２）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設備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導入後（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補助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事業終了後１年目）</w:t>
                            </w:r>
                          </w:p>
                          <w:p w14:paraId="3D5381B6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・設備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の導入による効果</w:t>
                            </w:r>
                          </w:p>
                          <w:p w14:paraId="47A3EC06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③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付加価値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：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千円</w:t>
                            </w:r>
                          </w:p>
                          <w:p w14:paraId="76A271E6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④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ＣＯ２排出量：　　　ｔ／ＣＯ２</w:t>
                            </w:r>
                          </w:p>
                          <w:p w14:paraId="50F88EF2" w14:textId="77777777" w:rsidR="0039276C" w:rsidRPr="00DE0ABA" w:rsidRDefault="0039276C" w:rsidP="0039276C">
                            <w:pPr>
                              <w:ind w:leftChars="200" w:left="48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炭素生産性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】：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③÷④＝</w:t>
                            </w:r>
                          </w:p>
                          <w:p w14:paraId="6A90C6A2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（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３）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</w:rPr>
                              <w:t>設備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投資前後の炭素生産性の向上率</w:t>
                            </w:r>
                          </w:p>
                          <w:p w14:paraId="4F212432" w14:textId="77777777" w:rsidR="0039276C" w:rsidRPr="00DE0ABA" w:rsidRDefault="0039276C" w:rsidP="0039276C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　（２）の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炭素生産性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―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（１）の炭素生産性＝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bdr w:val="single" w:sz="4" w:space="0" w:color="auto"/>
                              </w:rPr>
                              <w:t xml:space="preserve">　　　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  <w:bdr w:val="single" w:sz="4" w:space="0" w:color="auto"/>
                              </w:rPr>
                              <w:t>％</w:t>
                            </w:r>
                            <w:r w:rsidRPr="00DE0A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≧</w:t>
                            </w:r>
                            <w:r w:rsidRPr="00DE0ABA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 １％</w:t>
                            </w:r>
                          </w:p>
                          <w:p w14:paraId="7CB7B0C2" w14:textId="77777777" w:rsidR="0039276C" w:rsidRPr="00CF57EB" w:rsidRDefault="0039276C" w:rsidP="005D190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2ED541AF" w14:textId="1E4D9BCB" w:rsidR="00CB7724" w:rsidRPr="00CF57EB" w:rsidRDefault="00AA7317" w:rsidP="005D190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＜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生産</w:t>
                            </w:r>
                            <w:r w:rsidR="002435DE"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プロセス・サービス提供方法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等の</w:t>
                            </w:r>
                            <w:r w:rsidR="002435DE"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改善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によって</w:t>
                            </w:r>
                            <w:r w:rsidR="003F3AEE" w:rsidRPr="003F3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 w:rsidR="003F3AEE" w:rsidRPr="003F3AE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向上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する場合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＞</w:t>
                            </w:r>
                          </w:p>
                          <w:p w14:paraId="5D01A1F6" w14:textId="77777777" w:rsidR="009753FA" w:rsidRPr="00BA455F" w:rsidRDefault="009753FA" w:rsidP="009753F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導入設備の仕様、定格エネルギー使用量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（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ＣＯ２排出量）、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エネルギー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効率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、生産能力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</w:p>
                          <w:p w14:paraId="22AF48E3" w14:textId="77777777" w:rsidR="009753FA" w:rsidRPr="00DE7513" w:rsidRDefault="009753FA" w:rsidP="009753FA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年間稼働時間など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ＣＯ２排出量の変化の算出根拠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可能な限り</w:t>
                            </w:r>
                            <w:r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具体的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</w:t>
                            </w:r>
                            <w:r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してください。</w:t>
                            </w:r>
                          </w:p>
                          <w:p w14:paraId="578C497F" w14:textId="4C6A71DA" w:rsidR="00AA7317" w:rsidRPr="00CF57EB" w:rsidRDefault="008E0266" w:rsidP="00CF57E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bookmarkStart w:id="0" w:name="_Hlk95849058"/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＜</w:t>
                            </w:r>
                            <w:r w:rsidR="00AA7317"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革新的な製品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開発</w:t>
                            </w:r>
                            <w:r w:rsidR="00AA7317"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・サービス</w:t>
                            </w:r>
                            <w:r w:rsidR="002435D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提供によって炭素生産性を向上する場合</w:t>
                            </w:r>
                            <w:bookmarkEnd w:id="0"/>
                            <w:r w:rsidR="0039276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＞</w:t>
                            </w:r>
                          </w:p>
                          <w:p w14:paraId="551646BD" w14:textId="3E735F24" w:rsidR="00D64A75" w:rsidRPr="00CF57EB" w:rsidRDefault="00D64A75" w:rsidP="00357EE8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DE751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8E02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39276C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当該革新的な製品開発・サービス提供により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  <w:r w:rsidR="0039276C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付加価値額と</w:t>
                            </w:r>
                            <w:r w:rsidR="0039276C" w:rsidRPr="00DE0ABA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ＣＯ２</w:t>
                            </w:r>
                            <w:r w:rsidR="0039276C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排出量がそれぞれどのように変化する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のか、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算出根拠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可能な限り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具体的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</w:t>
                            </w:r>
                            <w:r w:rsidR="00D05582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記載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してください（例：量産化により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ＣＯ２排出量</w:t>
                            </w:r>
                            <w:r w:rsidR="0039276C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自体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は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●●t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増加するが、</w:t>
                            </w:r>
                            <w:r w:rsidR="0039276C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売上高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の増加によって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付加価値額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が○○千円増加するため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、炭素生産性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は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１％以上向上する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）</w:t>
                            </w:r>
                            <w:r w:rsidR="008E0266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。</w:t>
                            </w:r>
                          </w:p>
                          <w:p w14:paraId="52A4B506" w14:textId="25A17B8F" w:rsidR="00D64A75" w:rsidRPr="00CF57EB" w:rsidRDefault="0039276C" w:rsidP="00CF57EB">
                            <w:pPr>
                              <w:ind w:leftChars="100" w:left="240" w:firstLineChars="100" w:firstLine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また、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補助事業を通じて取り組む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製品・サービスの開発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の成果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によ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り、当該製品・サービスの利用者の</w:t>
                            </w:r>
                            <w:r w:rsidR="00F5712B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排出量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がどの程度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削減</w:t>
                            </w:r>
                            <w:r w:rsidR="00D05582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するのか、について、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根拠、推計、考え方等を示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してください</w:t>
                            </w:r>
                            <w:r w:rsidR="00357EE8" w:rsidRPr="00BA455F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。</w:t>
                            </w:r>
                            <w:r w:rsidR="00DD09CE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記載にあたっては、例えば、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従来品（もしくは従来のサービス）によって、排出されていた</w:t>
                            </w:r>
                            <w:r w:rsidR="00D05A03" w:rsidRPr="00BA455F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ＣＯ２排出量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が、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自社の新製品（サービス）と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代替されることによって</w:t>
                            </w:r>
                            <w:r w:rsidR="00D05A03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どの程度の効果が見込まれるのか、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１個あたり（１回あたり）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などの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単位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をもって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具体的に記載する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など</w:t>
                            </w:r>
                            <w:r w:rsidR="00DD09CE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、客観的</w:t>
                            </w:r>
                            <w:r w:rsidR="00D05A03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</w:t>
                            </w:r>
                            <w:r w:rsidR="00DD09CE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判断</w:t>
                            </w:r>
                            <w:r w:rsidR="00F5712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ができる内容である</w:t>
                            </w:r>
                            <w:r w:rsidR="00460F0F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こと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に留意してください</w:t>
                            </w:r>
                            <w:r w:rsidR="00D64A75"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FF3A" id="_x0000_s1027" type="#_x0000_t202" style="position:absolute;margin-left:.75pt;margin-top:57pt;width:534.95pt;height:7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">
                <v:textbox>
                  <w:txbxContent>
                    <w:p w14:paraId="3143912F" w14:textId="774BB90E" w:rsidR="009753FA" w:rsidRPr="000916F9" w:rsidRDefault="009753FA" w:rsidP="009753FA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補助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事業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を通じて導入する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設備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の具体的な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内容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予定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するメーカー、型番等も含む）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また、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設備の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導入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によ</w:t>
                      </w:r>
                      <w:r w:rsidRPr="000916F9">
                        <w:rPr>
                          <w:rFonts w:ascii="ＭＳ ゴシック" w:eastAsia="ＭＳ ゴシック" w:hAnsi="ＭＳ ゴシック" w:hint="eastAsia"/>
                        </w:rPr>
                        <w:t>って</w:t>
                      </w:r>
                      <w:r w:rsidRPr="000916F9">
                        <w:rPr>
                          <w:rFonts w:ascii="ＭＳ ゴシック" w:eastAsia="ＭＳ ゴシック" w:hAnsi="ＭＳ ゴシック"/>
                        </w:rPr>
                        <w:t>事業所の炭素生産性が１％以上向上することの妥当性を説明してください。</w:t>
                      </w:r>
                    </w:p>
                    <w:p w14:paraId="0B3F3886" w14:textId="51344211" w:rsidR="00DE7513" w:rsidRPr="00DE7513" w:rsidRDefault="00DE7513" w:rsidP="004E50D6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/>
                        </w:rPr>
                        <w:t>※設備導入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前及び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設備導入後の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付加価値額・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ＣＯ２排出量の算出根拠を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</w:rPr>
                        <w:t>可能な限り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具体的に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してください。</w:t>
                      </w:r>
                      <w:r w:rsidR="0039276C">
                        <w:rPr>
                          <w:rFonts w:ascii="ＭＳ ゴシック" w:eastAsia="ＭＳ ゴシック" w:hAnsi="ＭＳ ゴシック" w:hint="eastAsia"/>
                        </w:rPr>
                        <w:t>加えて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革新的な製品開発・サービス提供によって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、顧客</w:t>
                      </w:r>
                      <w:r w:rsidR="00147886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ユーザー</w:t>
                      </w:r>
                      <w:r w:rsidR="003A0BC2">
                        <w:rPr>
                          <w:rFonts w:ascii="ＭＳ ゴシック" w:eastAsia="ＭＳ ゴシック" w:hAnsi="ＭＳ ゴシック" w:hint="eastAsia"/>
                        </w:rPr>
                        <w:t>等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炭素生産性向上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に貢献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する</w:t>
                      </w:r>
                      <w:r w:rsidR="00147886">
                        <w:rPr>
                          <w:rFonts w:ascii="ＭＳ ゴシック" w:eastAsia="ＭＳ ゴシック" w:hAnsi="ＭＳ ゴシック" w:hint="eastAsia"/>
                        </w:rPr>
                        <w:t>ような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取組である</w:t>
                      </w:r>
                      <w:r w:rsidR="006436A4" w:rsidRPr="006436A4">
                        <w:rPr>
                          <w:rFonts w:ascii="ＭＳ ゴシック" w:eastAsia="ＭＳ ゴシック" w:hAnsi="ＭＳ ゴシック" w:hint="eastAsia"/>
                        </w:rPr>
                        <w:t>場合</w:t>
                      </w:r>
                      <w:r w:rsidR="006436A4">
                        <w:rPr>
                          <w:rFonts w:ascii="ＭＳ ゴシック" w:eastAsia="ＭＳ ゴシック" w:hAnsi="ＭＳ ゴシック" w:hint="eastAsia"/>
                        </w:rPr>
                        <w:t>には、想定される効果を可能な限り</w:t>
                      </w:r>
                      <w:r w:rsidR="006436A4" w:rsidRPr="004B5B21">
                        <w:rPr>
                          <w:rFonts w:ascii="ＭＳ ゴシック" w:eastAsia="ＭＳ ゴシック" w:hAnsi="ＭＳ ゴシック"/>
                        </w:rPr>
                        <w:t>具体的に</w:t>
                      </w:r>
                      <w:r w:rsidR="006436A4" w:rsidRPr="004B5B21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="006436A4" w:rsidRPr="004B5B21">
                        <w:rPr>
                          <w:rFonts w:ascii="ＭＳ ゴシック" w:eastAsia="ＭＳ ゴシック" w:hAnsi="ＭＳ ゴシック"/>
                        </w:rPr>
                        <w:t>してください。</w:t>
                      </w:r>
                    </w:p>
                    <w:p w14:paraId="5D8F4C44" w14:textId="7EB89BD5" w:rsidR="00061D49" w:rsidRPr="00CF57EB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炭素生産性＝付加価値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額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／エネルギー起源二酸化炭素排出量</w:t>
                      </w:r>
                    </w:p>
                    <w:p w14:paraId="5D6DC15D" w14:textId="77777777" w:rsidR="00061D49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付加価値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額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＝営業利益＋人件費＋減価償却費</w:t>
                      </w:r>
                    </w:p>
                    <w:p w14:paraId="68A86147" w14:textId="77777777" w:rsidR="00061D49" w:rsidRPr="00CF57EB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02A41705" w14:textId="70BD0436" w:rsidR="00DE7513" w:rsidRPr="00CF57EB" w:rsidRDefault="00DE7513" w:rsidP="005D19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-------------------------------------------------------------------------------------</w:t>
                      </w:r>
                    </w:p>
                    <w:p w14:paraId="5ABF8E47" w14:textId="6384E7A6" w:rsidR="00061D49" w:rsidRDefault="00061D49" w:rsidP="005D190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記載イメージ】</w:t>
                      </w:r>
                    </w:p>
                    <w:p w14:paraId="4F5B97A0" w14:textId="77777777" w:rsidR="0039276C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●炭素生産性向上の算定</w:t>
                      </w:r>
                    </w:p>
                    <w:p w14:paraId="07D4BD5B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（１）設備の導入前（基準年度）</w:t>
                      </w:r>
                    </w:p>
                    <w:p w14:paraId="0770F293" w14:textId="77777777" w:rsidR="0039276C" w:rsidRPr="00DE0ABA" w:rsidRDefault="0039276C" w:rsidP="0039276C">
                      <w:pPr>
                        <w:ind w:leftChars="200" w:left="48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①付加価値額　：　　　千円</w:t>
                      </w:r>
                    </w:p>
                    <w:p w14:paraId="1316B2D1" w14:textId="77777777" w:rsidR="0039276C" w:rsidRPr="00DE0ABA" w:rsidRDefault="0039276C" w:rsidP="0039276C">
                      <w:pPr>
                        <w:ind w:leftChars="200" w:left="48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②ＣＯ２排出量：　　　ｔ／ＣＯ２</w:t>
                      </w:r>
                    </w:p>
                    <w:p w14:paraId="68D6C55A" w14:textId="77777777" w:rsidR="0039276C" w:rsidRPr="00DE7513" w:rsidRDefault="0039276C" w:rsidP="0039276C">
                      <w:pPr>
                        <w:ind w:leftChars="300" w:left="72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【炭素生産性】：①÷②＝</w:t>
                      </w:r>
                    </w:p>
                    <w:p w14:paraId="125E0E33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（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２）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設備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導入後（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補助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事業終了後１年目）</w:t>
                      </w:r>
                    </w:p>
                    <w:p w14:paraId="3D5381B6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・設備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の導入による効果</w:t>
                      </w:r>
                    </w:p>
                    <w:p w14:paraId="47A3EC06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③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付加価値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：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千円</w:t>
                      </w:r>
                    </w:p>
                    <w:p w14:paraId="76A271E6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④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ＣＯ２排出量：　　　ｔ／ＣＯ２</w:t>
                      </w:r>
                    </w:p>
                    <w:p w14:paraId="50F88EF2" w14:textId="77777777" w:rsidR="0039276C" w:rsidRPr="00DE0ABA" w:rsidRDefault="0039276C" w:rsidP="0039276C">
                      <w:pPr>
                        <w:ind w:leftChars="200" w:left="48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炭素生産性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】：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③÷④＝</w:t>
                      </w:r>
                    </w:p>
                    <w:p w14:paraId="6A90C6A2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（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３）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u w:val="single"/>
                        </w:rPr>
                        <w:t>設備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投資前後の炭素生産性の向上率</w:t>
                      </w:r>
                    </w:p>
                    <w:p w14:paraId="4F212432" w14:textId="77777777" w:rsidR="0039276C" w:rsidRPr="00DE0ABA" w:rsidRDefault="0039276C" w:rsidP="0039276C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　（２）の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炭素生産性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―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（１）の炭素生産性＝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bdr w:val="single" w:sz="4" w:space="0" w:color="auto"/>
                        </w:rPr>
                        <w:t xml:space="preserve">　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  <w:bdr w:val="single" w:sz="4" w:space="0" w:color="auto"/>
                        </w:rPr>
                        <w:t xml:space="preserve">　　　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  <w:bdr w:val="single" w:sz="4" w:space="0" w:color="auto"/>
                        </w:rPr>
                        <w:t>％</w:t>
                      </w:r>
                      <w:r w:rsidRPr="00DE0ABA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≧</w:t>
                      </w:r>
                      <w:r w:rsidRPr="00DE0ABA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 １％</w:t>
                      </w:r>
                    </w:p>
                    <w:p w14:paraId="7CB7B0C2" w14:textId="77777777" w:rsidR="0039276C" w:rsidRPr="00CF57EB" w:rsidRDefault="0039276C" w:rsidP="005D190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2ED541AF" w14:textId="1E4D9BCB" w:rsidR="00CB7724" w:rsidRPr="00CF57EB" w:rsidRDefault="00AA7317" w:rsidP="005D190C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＜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生産</w:t>
                      </w:r>
                      <w:r w:rsidR="002435DE"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プロセス・サービス提供方法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等の</w:t>
                      </w:r>
                      <w:r w:rsidR="002435DE"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改善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によって</w:t>
                      </w:r>
                      <w:r w:rsidR="003F3AEE" w:rsidRPr="003F3AE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を</w:t>
                      </w:r>
                      <w:r w:rsidR="003F3AEE" w:rsidRPr="003F3AE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向上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する場合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＞</w:t>
                      </w:r>
                    </w:p>
                    <w:p w14:paraId="5D01A1F6" w14:textId="77777777" w:rsidR="009753FA" w:rsidRPr="00BA455F" w:rsidRDefault="009753FA" w:rsidP="009753F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導入設備の仕様、定格エネルギー使用量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（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ＣＯ２排出量）、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エネルギー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効率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、生産能力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、</w:t>
                      </w:r>
                    </w:p>
                    <w:p w14:paraId="22AF48E3" w14:textId="77777777" w:rsidR="009753FA" w:rsidRPr="00DE7513" w:rsidRDefault="009753FA" w:rsidP="009753FA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年間稼働時間など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ＣＯ２排出量の変化の算出根拠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可能な限り</w:t>
                      </w:r>
                      <w:r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具体的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</w:t>
                      </w:r>
                      <w:r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してください。</w:t>
                      </w:r>
                    </w:p>
                    <w:p w14:paraId="578C497F" w14:textId="4C6A71DA" w:rsidR="00AA7317" w:rsidRPr="00CF57EB" w:rsidRDefault="008E0266" w:rsidP="00CF57EB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bookmarkStart w:id="1" w:name="_Hlk95849058"/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＜</w:t>
                      </w:r>
                      <w:r w:rsidR="00AA7317"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革新的な製品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開発</w:t>
                      </w:r>
                      <w:r w:rsidR="00AA7317"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・サービス</w:t>
                      </w:r>
                      <w:r w:rsidR="002435D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提供によって炭素生産性を向上する場合</w:t>
                      </w:r>
                      <w:bookmarkEnd w:id="1"/>
                      <w:r w:rsidR="0039276C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＞</w:t>
                      </w:r>
                    </w:p>
                    <w:p w14:paraId="551646BD" w14:textId="3E735F24" w:rsidR="00D64A75" w:rsidRPr="00CF57EB" w:rsidRDefault="00D64A75" w:rsidP="00357EE8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DE751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8E0266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39276C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当該革新的な製品開発・サービス提供により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  <w:r w:rsidR="0039276C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付加価値額と</w:t>
                      </w:r>
                      <w:r w:rsidR="0039276C" w:rsidRPr="00DE0ABA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ＣＯ２</w:t>
                      </w:r>
                      <w:r w:rsidR="0039276C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排出量がそれぞれどのように変化する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のか、</w:t>
                      </w:r>
                      <w:r w:rsidR="00D05582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算出根拠</w:t>
                      </w:r>
                      <w:r w:rsidR="00D05582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可能な限り</w:t>
                      </w:r>
                      <w:r w:rsidR="00D05582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具体的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</w:t>
                      </w:r>
                      <w:r w:rsidR="00D05582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記載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してください（例：量産化により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ＣＯ２排出量</w:t>
                      </w:r>
                      <w:r w:rsidR="0039276C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自体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は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●●t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増加するが、</w:t>
                      </w:r>
                      <w:r w:rsidR="0039276C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売上高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の増加によって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付加価値額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が○○千円増加するため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、炭素生産性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は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１％以上向上する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）</w:t>
                      </w:r>
                      <w:r w:rsidR="008E0266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。</w:t>
                      </w:r>
                    </w:p>
                    <w:p w14:paraId="52A4B506" w14:textId="25A17B8F" w:rsidR="00D64A75" w:rsidRPr="00CF57EB" w:rsidRDefault="0039276C" w:rsidP="00CF57EB">
                      <w:pPr>
                        <w:ind w:leftChars="100" w:left="240" w:firstLineChars="100" w:firstLine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また、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補助事業を通じて取り組む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製品・サービスの開発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の成果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によ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り、当該製品・サービスの利用者の</w:t>
                      </w:r>
                      <w:r w:rsidR="00F5712B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排出量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がどの程度</w:t>
                      </w:r>
                      <w:r w:rsidR="00357EE8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削減</w:t>
                      </w:r>
                      <w:r w:rsidR="00D05582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するのか、について、</w:t>
                      </w:r>
                      <w:r w:rsidR="00357EE8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根拠、推計、考え方等を示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してください</w:t>
                      </w:r>
                      <w:r w:rsidR="00357EE8" w:rsidRPr="00BA455F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。</w:t>
                      </w:r>
                      <w:r w:rsidR="00DD09CE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記載にあたっては、例えば、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従来品（もしくは従来のサービス）によって、排出されていた</w:t>
                      </w:r>
                      <w:r w:rsidR="00D05A03" w:rsidRPr="00BA455F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ＣＯ２排出量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が、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自社の新製品（サービス）と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代替されることによって</w:t>
                      </w:r>
                      <w:r w:rsidR="00D05A03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どの程度の効果が見込まれるのか、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１個あたり（１回あたり）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などの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単位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をもって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具体的に記載する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など</w:t>
                      </w:r>
                      <w:r w:rsidR="00DD09CE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、客観的</w:t>
                      </w:r>
                      <w:r w:rsidR="00D05A03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</w:t>
                      </w:r>
                      <w:r w:rsidR="00DD09CE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判断</w:t>
                      </w:r>
                      <w:r w:rsidR="00F5712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ができる内容である</w:t>
                      </w:r>
                      <w:r w:rsidR="00460F0F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こと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に留意してください</w:t>
                      </w:r>
                      <w:r w:rsidR="00D64A75"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。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２</w:t>
      </w:r>
      <w:r w:rsidRPr="001C44EC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補助事業における具体的な取組内容</w:t>
      </w:r>
    </w:p>
    <w:p w14:paraId="4B896319" w14:textId="1D1377C9" w:rsidR="005D190C" w:rsidRDefault="00FF7C32" w:rsidP="001C44EC">
      <w:pPr>
        <w:rPr>
          <w:rFonts w:ascii="ＭＳ ゴシック" w:eastAsia="ＭＳ ゴシック" w:hAnsi="ＭＳ ゴシック"/>
        </w:rPr>
      </w:pPr>
      <w:r w:rsidRPr="001C44E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5598CF" wp14:editId="5B875DC0">
                <wp:simplePos x="0" y="0"/>
                <wp:positionH relativeFrom="column">
                  <wp:posOffset>0</wp:posOffset>
                </wp:positionH>
                <wp:positionV relativeFrom="page">
                  <wp:posOffset>738505</wp:posOffset>
                </wp:positionV>
                <wp:extent cx="6793865" cy="9059545"/>
                <wp:effectExtent l="0" t="0" r="2603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05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10A8F" w14:textId="6D294C99" w:rsidR="00061D49" w:rsidRPr="00CF57EB" w:rsidRDefault="00061D49" w:rsidP="006648A4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※基準年度から３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～５年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後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目標年度にかけて</w:t>
                            </w:r>
                            <w:r w:rsidR="00D05A03"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9753FA">
                              <w:rPr>
                                <w:rFonts w:ascii="ＭＳ ゴシック" w:eastAsia="ＭＳ ゴシック" w:hAnsi="ＭＳ ゴシック" w:hint="eastAsia"/>
                              </w:rPr>
                              <w:t>補助事業の成果を含め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た</w:t>
                            </w:r>
                            <w:r w:rsidR="009753FA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事業場全体の取組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を通じて想定される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炭素生産性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</w:rPr>
                              <w:t>向上の見込み</w:t>
                            </w:r>
                            <w:r w:rsidR="00D05A03"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示してください。</w:t>
                            </w:r>
                          </w:p>
                          <w:p w14:paraId="7365AB50" w14:textId="2C683436" w:rsidR="00B86C78" w:rsidRDefault="00B86C78" w:rsidP="00B86C78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B86C78">
                              <w:rPr>
                                <w:rFonts w:ascii="ＭＳ ゴシック" w:eastAsia="ＭＳ ゴシック" w:hAnsi="ＭＳ ゴシック" w:hint="eastAsia"/>
                              </w:rPr>
                              <w:t>ＣＯ２排出量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の把握については、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以下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ＵＲＬ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に「エネルギー起源二酸化炭素排出量等計算ツール」というエクセル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形式の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資料が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公開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されて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おりますので、必要に応じて参照</w:t>
                            </w:r>
                            <w:r w:rsid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エネルギー起源二酸化炭素排出量を算出の上、</w:t>
                            </w:r>
                            <w:r w:rsidR="00086F76"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記載イメージ</w:t>
                            </w:r>
                            <w:r w:rsid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を参考に、</w:t>
                            </w:r>
                            <w:r w:rsidR="00086F76" w:rsidRP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事業計画期間における炭素生産性の向上</w:t>
                            </w:r>
                            <w:r w:rsidR="00086F76">
                              <w:rPr>
                                <w:rFonts w:ascii="ＭＳ ゴシック" w:eastAsia="ＭＳ ゴシック" w:hAnsi="ＭＳ ゴシック" w:hint="eastAsia"/>
                              </w:rPr>
                              <w:t>の見込み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お示し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なお、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それぞれの数字の妥当性</w:t>
                            </w:r>
                            <w:r w:rsidR="009A5845">
                              <w:rPr>
                                <w:rFonts w:ascii="ＭＳ ゴシック" w:eastAsia="ＭＳ ゴシック" w:hAnsi="ＭＳ ゴシック" w:hint="eastAsia"/>
                              </w:rPr>
                              <w:t>・算出根拠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（特に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基準年度以外）については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、可能な限り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具体的に記載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</w:t>
                            </w:r>
                            <w:r w:rsidRPr="00DF0932">
                              <w:rPr>
                                <w:rFonts w:ascii="ＭＳ ゴシック" w:eastAsia="ＭＳ ゴシック" w:hAnsi="ＭＳ ゴシック" w:hint="eastAsia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4F1CA96F" w14:textId="3E6159D5" w:rsidR="001860C1" w:rsidRPr="004B5B21" w:rsidRDefault="001860C1" w:rsidP="001860C1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※事業計画期間における炭素生産性の向上率については、</w:t>
                            </w:r>
                            <w:r w:rsidR="009A5845">
                              <w:rPr>
                                <w:rFonts w:ascii="ＭＳ ゴシック" w:eastAsia="ＭＳ ゴシック" w:hAnsi="ＭＳ ゴシック" w:hint="eastAsia"/>
                              </w:rPr>
                              <w:t>別途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電子申請システムへの入力が必要となります</w:t>
                            </w:r>
                            <w:r w:rsidR="009A5845">
                              <w:rPr>
                                <w:rFonts w:ascii="ＭＳ ゴシック" w:eastAsia="ＭＳ ゴシック" w:hAnsi="ＭＳ ゴシック" w:hint="eastAsia"/>
                              </w:rPr>
                              <w:t>。入力内容と本ページへの記載内容に乖離が生じないよう、ご注意ください。</w:t>
                            </w:r>
                          </w:p>
                          <w:p w14:paraId="5E78B680" w14:textId="77777777" w:rsidR="009A5845" w:rsidRDefault="009A5845" w:rsidP="00CF57EB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E6A0677" w14:textId="37C011D4" w:rsidR="00B86C78" w:rsidRPr="004B5B21" w:rsidRDefault="00B86C78" w:rsidP="00CF57EB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【経済産業省ホームページ】</w:t>
                            </w:r>
                          </w:p>
                          <w:p w14:paraId="6486B402" w14:textId="314539BD" w:rsidR="00B86C78" w:rsidRPr="00DF0932" w:rsidRDefault="009A5845" w:rsidP="00CF57EB">
                            <w:pPr>
                              <w:ind w:leftChars="100" w:left="240" w:firstLineChars="100" w:firstLine="240"/>
                              <w:rPr>
                                <w:rStyle w:val="ab"/>
                                <w:rFonts w:ascii="ＭＳ ゴシック" w:eastAsia="ＭＳ ゴシック" w:hAnsi="ＭＳ ゴシック"/>
                                <w:color w:val="auto"/>
                              </w:rPr>
                            </w:pPr>
                            <w:hyperlink r:id="rId7" w:history="1">
                              <w:r w:rsidR="00086F76" w:rsidRPr="00CF57EB">
                                <w:rPr>
                                  <w:rStyle w:val="ab"/>
                                  <w:rFonts w:ascii="ＭＳ ゴシック" w:eastAsia="ＭＳ ゴシック" w:hAnsi="ＭＳ ゴシック"/>
                                </w:rPr>
                                <w:t>https://www.meti.go.jp/policy/economy/kyosoryoku_kyoka/jigyo-tekio.html</w:t>
                              </w:r>
                            </w:hyperlink>
                          </w:p>
                          <w:p w14:paraId="6391F5CD" w14:textId="77777777" w:rsidR="00086F76" w:rsidRPr="004B5B21" w:rsidRDefault="00086F76" w:rsidP="00086F76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4B5B21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4B5B21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6A542B9D" w14:textId="0B725F07" w:rsidR="00061D49" w:rsidRDefault="00061D49" w:rsidP="00D05A0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B458E6" w14:textId="2FE3BD90" w:rsidR="00D05A03" w:rsidRDefault="00D05A03" w:rsidP="00CF57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</w:t>
                            </w:r>
                          </w:p>
                          <w:p w14:paraId="42F60F5E" w14:textId="77777777" w:rsidR="009A5845" w:rsidRDefault="009A5845" w:rsidP="009A5845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記載イメージ】</w:t>
                            </w:r>
                          </w:p>
                          <w:p w14:paraId="15822322" w14:textId="4E58D8B5" w:rsidR="00061D49" w:rsidRDefault="009A5845" w:rsidP="00F817AD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＜</w:t>
                            </w:r>
                            <w:r w:rsidR="00713EE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事業計画期間における</w:t>
                            </w:r>
                            <w:r w:rsidR="00061D49" w:rsidRPr="00CF57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炭素生産性の向上率イメージ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＞</w:t>
                            </w:r>
                          </w:p>
                          <w:p w14:paraId="34EA13A4" w14:textId="35555DB3" w:rsidR="001860C1" w:rsidRDefault="00BF4AD9" w:rsidP="00BF4AD9">
                            <w:pPr>
                              <w:ind w:leftChars="100" w:left="48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・</w:t>
                            </w:r>
                            <w:r w:rsidR="001860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炭素生産性の計算単位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は、「</w:t>
                            </w:r>
                            <w:r w:rsidR="001860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会社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全体」または「</w:t>
                            </w:r>
                            <w:r w:rsidR="001860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事業所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単位」のいずれかで作成していただきます。</w:t>
                            </w:r>
                          </w:p>
                          <w:tbl>
                            <w:tblPr>
                              <w:tblW w:w="9733" w:type="dxa"/>
                              <w:tblInd w:w="46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0"/>
                              <w:gridCol w:w="1265"/>
                              <w:gridCol w:w="1266"/>
                              <w:gridCol w:w="1265"/>
                              <w:gridCol w:w="1266"/>
                              <w:gridCol w:w="1265"/>
                              <w:gridCol w:w="1266"/>
                            </w:tblGrid>
                            <w:tr w:rsidR="009A5845" w:rsidRPr="00D05A03" w14:paraId="627F54FB" w14:textId="77777777" w:rsidTr="00F777C7">
                              <w:trPr>
                                <w:trHeight w:val="345"/>
                              </w:trPr>
                              <w:tc>
                                <w:tcPr>
                                  <w:tcW w:w="21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ABBE2D" w14:textId="2D6E303E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計算単位：会社全体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AB8070" w14:textId="77777777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基準年度</w:t>
                                  </w:r>
                                </w:p>
                              </w:tc>
                              <w:tc>
                                <w:tcPr>
                                  <w:tcW w:w="6328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BF35CA" w14:textId="4D4D8DAD" w:rsidR="009A5845" w:rsidRPr="009A5845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9A5845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補助事業終了後</w:t>
                                  </w:r>
                                </w:p>
                              </w:tc>
                            </w:tr>
                            <w:tr w:rsidR="009A5845" w:rsidRPr="00D05A03" w14:paraId="76FB73D6" w14:textId="77777777" w:rsidTr="00726225">
                              <w:trPr>
                                <w:trHeight w:val="360"/>
                              </w:trPr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DD46746" w14:textId="19A1844F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vMerge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88AEC14" w14:textId="77777777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8F9AA6" w14:textId="77777777" w:rsidR="009A5845" w:rsidRPr="009A5845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1年目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42CB4E8" w14:textId="228B0ADD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2年目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22529FB" w14:textId="4B2C8BF6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3年目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6C86C36" w14:textId="070247BE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4年目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EC07FF" w14:textId="346D91CD" w:rsidR="009A5845" w:rsidRPr="00CF57EB" w:rsidRDefault="009A5845" w:rsidP="009A5845">
                                  <w:pPr>
                                    <w:jc w:val="center"/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〃</w:t>
                                  </w: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5年目</w:t>
                                  </w:r>
                                </w:p>
                              </w:tc>
                            </w:tr>
                            <w:tr w:rsidR="009A5845" w:rsidRPr="00D05A03" w14:paraId="66F4E187" w14:textId="77777777" w:rsidTr="0072622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EC0FC7" w14:textId="7DE59953" w:rsidR="009A5845" w:rsidRPr="00CF57EB" w:rsidRDefault="009A5845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262308" w14:textId="377A9E03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22年３月期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1AA64C" w14:textId="79E8513A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23年3月期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6A9AE2" w14:textId="6433B95A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24年3月期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C4C033" w14:textId="0C125C9E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25年3月期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0E0DD1" w14:textId="39FD9E6F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26年3月期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34C1A0" w14:textId="41272E15" w:rsidR="009A5845" w:rsidRPr="00CF57EB" w:rsidRDefault="009A5845" w:rsidP="00CF57EB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27年3月期</w:t>
                                  </w:r>
                                </w:p>
                              </w:tc>
                            </w:tr>
                            <w:tr w:rsidR="00D05A03" w:rsidRPr="00D05A03" w14:paraId="0DE2BA65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3EC4EB" w14:textId="36AE7881" w:rsidR="007A3F01" w:rsidRPr="00CF57EB" w:rsidRDefault="001860C1" w:rsidP="003A7B37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①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営業利益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155E8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7,500,000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D88E93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7,600,000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E29152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8,000,000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EDAA45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8,400,000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A9C460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8,800,000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DF704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9,200,000 </w:t>
                                  </w:r>
                                </w:p>
                              </w:tc>
                            </w:tr>
                            <w:tr w:rsidR="00D05A03" w:rsidRPr="00D05A03" w14:paraId="78ECE285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15786D" w14:textId="7E1928E9" w:rsidR="007A3F01" w:rsidRPr="00CF57EB" w:rsidRDefault="001860C1" w:rsidP="003A7B37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B9CF3B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12,000,000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4FD7E8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13,100,000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1AD871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13,300,000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EE35F3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13,500,000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988F61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13,700,000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C16FD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13,900,000 </w:t>
                                  </w:r>
                                </w:p>
                              </w:tc>
                            </w:tr>
                            <w:tr w:rsidR="00D05A03" w:rsidRPr="00D05A03" w14:paraId="4C6145F6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BB10D6" w14:textId="0312D22C" w:rsidR="007A3F01" w:rsidRPr="00CF57EB" w:rsidRDefault="001860C1" w:rsidP="003A7B37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③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減価償却費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81B9C8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750,000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C117E9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EE87C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770,000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E9C8A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770,000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C3357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E7C44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800,000 </w:t>
                                  </w:r>
                                </w:p>
                              </w:tc>
                            </w:tr>
                            <w:tr w:rsidR="001860C1" w:rsidRPr="00D05A03" w14:paraId="7E798C54" w14:textId="77777777" w:rsidTr="009A5845">
                              <w:trPr>
                                <w:trHeight w:val="285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464EDFF" w14:textId="77777777" w:rsidR="001860C1" w:rsidRDefault="001860C1" w:rsidP="001860C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④付加価値額</w:t>
                                  </w:r>
                                </w:p>
                                <w:p w14:paraId="60A361DF" w14:textId="2821D13E" w:rsidR="001860C1" w:rsidRPr="00CF57EB" w:rsidRDefault="001860C1" w:rsidP="001860C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（①＋②＋③）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6EE909C" w14:textId="28AEF022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20,250,000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92EA064" w14:textId="5A3EFF1F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21,470,000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CBEF93" w14:textId="3DCE3FFF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22,070,000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6B2ACAC" w14:textId="2C79FD85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22,670,000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F972D42" w14:textId="5EFF8FA9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23,300,000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5B01098" w14:textId="0D373704" w:rsidR="001860C1" w:rsidRPr="00CF57EB" w:rsidRDefault="001860C1" w:rsidP="001860C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23,900,000 </w:t>
                                  </w:r>
                                </w:p>
                              </w:tc>
                            </w:tr>
                            <w:tr w:rsidR="00D05A03" w:rsidRPr="00D05A03" w14:paraId="016CE2F3" w14:textId="77777777" w:rsidTr="009A5845">
                              <w:trPr>
                                <w:trHeight w:val="285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C5BF84" w14:textId="4CFB6ECC" w:rsidR="007A3F01" w:rsidRPr="00CF57EB" w:rsidRDefault="001860C1" w:rsidP="007A3F0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⑤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エネルギー起源二酸化炭素排出量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（t-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CO2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50F9EE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90,000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90E42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90,500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8E351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92,000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987E2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92,500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2CF46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93,000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A85FB8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93,500 </w:t>
                                  </w:r>
                                </w:p>
                              </w:tc>
                            </w:tr>
                            <w:tr w:rsidR="00D05A03" w:rsidRPr="00D05A03" w14:paraId="4853F66E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4B343B" w14:textId="7EE4EE60" w:rsidR="007A3F01" w:rsidRPr="00CF57EB" w:rsidRDefault="001860C1" w:rsidP="007A3F0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⑥</w:t>
                                  </w:r>
                                  <w:r w:rsidR="007A3F01"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炭素生産性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（④/⑤）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1F9ED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225.00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1E6B04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237.24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FC2D0D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239.89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593931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245.08 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F3F52E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250.54 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119A2A" w14:textId="77777777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255.61 </w:t>
                                  </w:r>
                                </w:p>
                              </w:tc>
                            </w:tr>
                            <w:tr w:rsidR="00D05A03" w:rsidRPr="00D05A03" w14:paraId="4B70D713" w14:textId="77777777" w:rsidTr="009A5845">
                              <w:trPr>
                                <w:trHeight w:val="270"/>
                              </w:trPr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21A424" w14:textId="016034F7" w:rsidR="007A3F01" w:rsidRPr="00CF57EB" w:rsidRDefault="007A3F01" w:rsidP="007A3F01">
                                  <w:pPr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炭素生産性の向上割合（</w:t>
                                  </w:r>
                                  <w:r w:rsidR="00F80F2A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対基準年度/</w:t>
                                  </w:r>
                                  <w:r w:rsidRPr="00CF57EB"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％）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A2CC2D" w14:textId="77777777" w:rsidR="007A3F01" w:rsidRPr="00CF57EB" w:rsidRDefault="007A3F01" w:rsidP="007A3F01">
                                  <w:pPr>
                                    <w:jc w:val="center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7F9EB0" w14:textId="04158CFF" w:rsidR="007A3F01" w:rsidRPr="00CF57EB" w:rsidRDefault="007A3F01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F57EB"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F76C39" w14:textId="1E145DE0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FFBFF1" w14:textId="627DD895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8.9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73567E" w14:textId="16553C9A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11.4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CA06B9" w14:textId="041762CB" w:rsidR="007A3F01" w:rsidRPr="00CF57EB" w:rsidRDefault="00F80F2A" w:rsidP="007A3F01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13.6</w:t>
                                  </w:r>
                                </w:p>
                              </w:tc>
                            </w:tr>
                          </w:tbl>
                          <w:p w14:paraId="4B2D0495" w14:textId="3D74504D" w:rsidR="00BF4AD9" w:rsidRPr="009A5845" w:rsidRDefault="00713EE1" w:rsidP="009A584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96798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 xml:space="preserve">　</w:t>
                            </w:r>
                            <w:r w:rsidR="009A5845"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＜算出根拠＞</w:t>
                            </w:r>
                          </w:p>
                          <w:p w14:paraId="3FC8410B" w14:textId="3F5C5D18" w:rsidR="00713EE1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・2023年：補助事業の設備に加えて、・・・・・等の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投資</w:t>
                            </w: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を予定。</w:t>
                            </w:r>
                          </w:p>
                          <w:p w14:paraId="1B205369" w14:textId="2701AA83" w:rsidR="00713EE1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・2024年：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・・・の取組により、営業利益の増加が見込まれる。さらに・・・を予定。</w:t>
                            </w:r>
                          </w:p>
                          <w:p w14:paraId="3785AED3" w14:textId="77786817" w:rsidR="00061D49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・2025年：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33CA9BC2" w14:textId="286B1387" w:rsidR="00713EE1" w:rsidRPr="009A5845" w:rsidRDefault="00713EE1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・2026年：</w:t>
                            </w:r>
                            <w:r w:rsidR="0096798E" w:rsidRPr="009A5845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53945F84" w14:textId="51C02740" w:rsidR="0096798E" w:rsidRPr="009A5845" w:rsidRDefault="0096798E" w:rsidP="00BF4AD9">
                            <w:pPr>
                              <w:ind w:leftChars="100" w:left="240" w:firstLineChars="136" w:firstLine="326"/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9A5845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 xml:space="preserve">・2027年： </w:t>
                            </w:r>
                          </w:p>
                          <w:p w14:paraId="1E90AC05" w14:textId="77777777" w:rsidR="00061D49" w:rsidRDefault="00061D49" w:rsidP="00DC79B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2F240DB7" w14:textId="77777777" w:rsidR="00061D49" w:rsidRDefault="00061D49" w:rsidP="00DC79B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152EED6A" w14:textId="77777777" w:rsidR="00061D49" w:rsidRDefault="00061D49" w:rsidP="00DC79BE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98C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8.15pt;width:534.95pt;height:71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7GFgIAACcEAAAOAAAAZHJzL2Uyb0RvYy54bWysU81u2zAMvg/YOwi6L3ayOE2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">
                <v:textbox>
                  <w:txbxContent>
                    <w:p w14:paraId="28D10A8F" w14:textId="6D294C99" w:rsidR="00061D49" w:rsidRPr="00CF57EB" w:rsidRDefault="00061D49" w:rsidP="006648A4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※基準年度から３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～５年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後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目標年度にかけて</w:t>
                      </w:r>
                      <w:r w:rsidR="00D05A03" w:rsidRPr="00DF0932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9753FA">
                        <w:rPr>
                          <w:rFonts w:ascii="ＭＳ ゴシック" w:eastAsia="ＭＳ ゴシック" w:hAnsi="ＭＳ ゴシック" w:hint="eastAsia"/>
                        </w:rPr>
                        <w:t>補助事業の成果を含め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た</w:t>
                      </w:r>
                      <w:r w:rsidR="009753FA">
                        <w:rPr>
                          <w:rFonts w:ascii="ＭＳ ゴシック" w:eastAsia="ＭＳ ゴシック" w:hAnsi="ＭＳ ゴシック" w:hint="eastAsia"/>
                        </w:rPr>
                        <w:t>事業場全体の取組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を通じて想定される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炭素生産性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</w:rPr>
                        <w:t>向上の見込み</w:t>
                      </w:r>
                      <w:r w:rsidR="00D05A03" w:rsidRPr="00DF0932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示してください。</w:t>
                      </w:r>
                    </w:p>
                    <w:p w14:paraId="7365AB50" w14:textId="2C683436" w:rsidR="00B86C78" w:rsidRDefault="00B86C78" w:rsidP="00B86C78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B86C78">
                        <w:rPr>
                          <w:rFonts w:ascii="ＭＳ ゴシック" w:eastAsia="ＭＳ ゴシック" w:hAnsi="ＭＳ ゴシック" w:hint="eastAsia"/>
                        </w:rPr>
                        <w:t>ＣＯ２排出量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の把握については、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以下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ＵＲＬ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に「エネルギー起源二酸化炭素排出量等計算ツール」というエクセル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形式の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資料が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公開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されて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おりますので、必要に応じて参照</w:t>
                      </w:r>
                      <w:r w:rsidR="00086F76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エネルギー起源二酸化炭素排出量を算出の上、</w:t>
                      </w:r>
                      <w:r w:rsidR="00086F76" w:rsidRPr="004B5B21">
                        <w:rPr>
                          <w:rFonts w:ascii="ＭＳ ゴシック" w:eastAsia="ＭＳ ゴシック" w:hAnsi="ＭＳ ゴシック" w:hint="eastAsia"/>
                        </w:rPr>
                        <w:t>記載イメージ</w:t>
                      </w:r>
                      <w:r w:rsidR="00086F76">
                        <w:rPr>
                          <w:rFonts w:ascii="ＭＳ ゴシック" w:eastAsia="ＭＳ ゴシック" w:hAnsi="ＭＳ ゴシック" w:hint="eastAsia"/>
                        </w:rPr>
                        <w:t>を参考に、</w:t>
                      </w:r>
                      <w:r w:rsidR="00086F76" w:rsidRPr="00086F76">
                        <w:rPr>
                          <w:rFonts w:ascii="ＭＳ ゴシック" w:eastAsia="ＭＳ ゴシック" w:hAnsi="ＭＳ ゴシック" w:hint="eastAsia"/>
                        </w:rPr>
                        <w:t>事業計画期間における炭素生産性の向上</w:t>
                      </w:r>
                      <w:r w:rsidR="00086F76">
                        <w:rPr>
                          <w:rFonts w:ascii="ＭＳ ゴシック" w:eastAsia="ＭＳ ゴシック" w:hAnsi="ＭＳ ゴシック" w:hint="eastAsia"/>
                        </w:rPr>
                        <w:t>の見込み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お示し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ください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なお、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それぞれの数字の妥当性</w:t>
                      </w:r>
                      <w:r w:rsidR="009A5845">
                        <w:rPr>
                          <w:rFonts w:ascii="ＭＳ ゴシック" w:eastAsia="ＭＳ ゴシック" w:hAnsi="ＭＳ ゴシック" w:hint="eastAsia"/>
                        </w:rPr>
                        <w:t>・算出根拠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（特に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基準年度以外）については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、可能な限り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具体的に記載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してくだ</w:t>
                      </w:r>
                      <w:r w:rsidRPr="00DF0932">
                        <w:rPr>
                          <w:rFonts w:ascii="ＭＳ ゴシック" w:eastAsia="ＭＳ ゴシック" w:hAnsi="ＭＳ ゴシック" w:hint="eastAsia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4F1CA96F" w14:textId="3E6159D5" w:rsidR="001860C1" w:rsidRPr="004B5B21" w:rsidRDefault="001860C1" w:rsidP="001860C1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※事業計画期間における炭素生産性の向上率については、</w:t>
                      </w:r>
                      <w:r w:rsidR="009A5845">
                        <w:rPr>
                          <w:rFonts w:ascii="ＭＳ ゴシック" w:eastAsia="ＭＳ ゴシック" w:hAnsi="ＭＳ ゴシック" w:hint="eastAsia"/>
                        </w:rPr>
                        <w:t>別途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電子申請システムへの入力が必要となります</w:t>
                      </w:r>
                      <w:r w:rsidR="009A5845">
                        <w:rPr>
                          <w:rFonts w:ascii="ＭＳ ゴシック" w:eastAsia="ＭＳ ゴシック" w:hAnsi="ＭＳ ゴシック" w:hint="eastAsia"/>
                        </w:rPr>
                        <w:t>。入力内容と本ページへの記載内容に乖離が生じないよう、ご注意ください。</w:t>
                      </w:r>
                    </w:p>
                    <w:p w14:paraId="5E78B680" w14:textId="77777777" w:rsidR="009A5845" w:rsidRDefault="009A5845" w:rsidP="00CF57EB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E6A0677" w14:textId="37C011D4" w:rsidR="00B86C78" w:rsidRPr="004B5B21" w:rsidRDefault="00B86C78" w:rsidP="00CF57EB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</w:rPr>
                      </w:pP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【経済産業省ホームページ】</w:t>
                      </w:r>
                    </w:p>
                    <w:p w14:paraId="6486B402" w14:textId="314539BD" w:rsidR="00B86C78" w:rsidRPr="00DF0932" w:rsidRDefault="009A5845" w:rsidP="00CF57EB">
                      <w:pPr>
                        <w:ind w:leftChars="100" w:left="240" w:firstLineChars="100" w:firstLine="240"/>
                        <w:rPr>
                          <w:rStyle w:val="ab"/>
                          <w:rFonts w:ascii="ＭＳ ゴシック" w:eastAsia="ＭＳ ゴシック" w:hAnsi="ＭＳ ゴシック"/>
                          <w:color w:val="auto"/>
                        </w:rPr>
                      </w:pPr>
                      <w:hyperlink r:id="rId8" w:history="1">
                        <w:r w:rsidR="00086F76" w:rsidRPr="00CF57EB">
                          <w:rPr>
                            <w:rStyle w:val="ab"/>
                            <w:rFonts w:ascii="ＭＳ ゴシック" w:eastAsia="ＭＳ ゴシック" w:hAnsi="ＭＳ ゴシック"/>
                          </w:rPr>
                          <w:t>https://www.meti.go.jp/policy/economy/kyosoryoku_kyoka/jigyo-tekio.html</w:t>
                        </w:r>
                      </w:hyperlink>
                    </w:p>
                    <w:p w14:paraId="6391F5CD" w14:textId="77777777" w:rsidR="00086F76" w:rsidRPr="004B5B21" w:rsidRDefault="00086F76" w:rsidP="00086F76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4B5B21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4B5B21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6A542B9D" w14:textId="0B725F07" w:rsidR="00061D49" w:rsidRDefault="00061D49" w:rsidP="00D05A0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B458E6" w14:textId="2FE3BD90" w:rsidR="00D05A03" w:rsidRDefault="00D05A03" w:rsidP="00CF57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</w:t>
                      </w:r>
                    </w:p>
                    <w:p w14:paraId="42F60F5E" w14:textId="77777777" w:rsidR="009A5845" w:rsidRDefault="009A5845" w:rsidP="009A5845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</w:t>
                      </w:r>
                      <w:r w:rsidRPr="00CF57EB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記載イメージ】</w:t>
                      </w:r>
                    </w:p>
                    <w:p w14:paraId="15822322" w14:textId="4E58D8B5" w:rsidR="00061D49" w:rsidRDefault="009A5845" w:rsidP="00F817AD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＜</w:t>
                      </w:r>
                      <w:r w:rsidR="00713EE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事業計画期間における</w:t>
                      </w:r>
                      <w:r w:rsidR="00061D49" w:rsidRPr="00CF57E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炭素生産性の向上率イメージ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＞</w:t>
                      </w:r>
                    </w:p>
                    <w:p w14:paraId="34EA13A4" w14:textId="35555DB3" w:rsidR="001860C1" w:rsidRDefault="00BF4AD9" w:rsidP="00BF4AD9">
                      <w:pPr>
                        <w:ind w:leftChars="100" w:left="48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・</w:t>
                      </w:r>
                      <w:r w:rsidR="001860C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炭素生産性の計算単位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は、「</w:t>
                      </w:r>
                      <w:r w:rsidR="001860C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会社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全体」または「</w:t>
                      </w:r>
                      <w:r w:rsidR="001860C1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事業所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単位」のいずれかで作成していただきます。</w:t>
                      </w:r>
                    </w:p>
                    <w:tbl>
                      <w:tblPr>
                        <w:tblW w:w="9733" w:type="dxa"/>
                        <w:tblInd w:w="46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0"/>
                        <w:gridCol w:w="1265"/>
                        <w:gridCol w:w="1266"/>
                        <w:gridCol w:w="1265"/>
                        <w:gridCol w:w="1266"/>
                        <w:gridCol w:w="1265"/>
                        <w:gridCol w:w="1266"/>
                      </w:tblGrid>
                      <w:tr w:rsidR="009A5845" w:rsidRPr="00D05A03" w14:paraId="627F54FB" w14:textId="77777777" w:rsidTr="00F777C7">
                        <w:trPr>
                          <w:trHeight w:val="345"/>
                        </w:trPr>
                        <w:tc>
                          <w:tcPr>
                            <w:tcW w:w="21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ABBE2D" w14:textId="2D6E303E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計算単位：会社全体</w:t>
                            </w:r>
                          </w:p>
                        </w:tc>
                        <w:tc>
                          <w:tcPr>
                            <w:tcW w:w="1265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AB8070" w14:textId="77777777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基準年度</w:t>
                            </w:r>
                          </w:p>
                        </w:tc>
                        <w:tc>
                          <w:tcPr>
                            <w:tcW w:w="6328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BF35CA" w14:textId="4D4D8DAD" w:rsidR="009A5845" w:rsidRPr="009A5845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A5845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補助事業終了後</w:t>
                            </w:r>
                          </w:p>
                        </w:tc>
                      </w:tr>
                      <w:tr w:rsidR="009A5845" w:rsidRPr="00D05A03" w14:paraId="76FB73D6" w14:textId="77777777" w:rsidTr="00726225">
                        <w:trPr>
                          <w:trHeight w:val="360"/>
                        </w:trPr>
                        <w:tc>
                          <w:tcPr>
                            <w:tcW w:w="2140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DD46746" w14:textId="19A1844F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vMerge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88AEC14" w14:textId="77777777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8F9AA6" w14:textId="77777777" w:rsidR="009A5845" w:rsidRPr="009A5845" w:rsidRDefault="009A5845" w:rsidP="009A5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1年目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42CB4E8" w14:textId="228B0ADD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2年目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22529FB" w14:textId="4B2C8BF6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3年目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6C86C36" w14:textId="070247BE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4年目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EC07FF" w14:textId="346D91CD" w:rsidR="009A5845" w:rsidRPr="00CF57EB" w:rsidRDefault="009A5845" w:rsidP="009A5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〃</w:t>
                            </w: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5年目</w:t>
                            </w:r>
                          </w:p>
                        </w:tc>
                      </w:tr>
                      <w:tr w:rsidR="009A5845" w:rsidRPr="00D05A03" w14:paraId="66F4E187" w14:textId="77777777" w:rsidTr="0072622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EC0FC7" w14:textId="7DE59953" w:rsidR="009A5845" w:rsidRPr="00CF57EB" w:rsidRDefault="009A5845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262308" w14:textId="377A9E03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22年３月期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1AA64C" w14:textId="79E8513A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23年3月期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6A9AE2" w14:textId="6433B95A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24年3月期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C4C033" w14:textId="0C125C9E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25年3月期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0E0DD1" w14:textId="39FD9E6F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26年3月期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34C1A0" w14:textId="41272E15" w:rsidR="009A5845" w:rsidRPr="00CF57EB" w:rsidRDefault="009A5845" w:rsidP="00CF57EB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27年3月期</w:t>
                            </w:r>
                          </w:p>
                        </w:tc>
                      </w:tr>
                      <w:tr w:rsidR="00D05A03" w:rsidRPr="00D05A03" w14:paraId="0DE2BA65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3EC4EB" w14:textId="36AE7881" w:rsidR="007A3F01" w:rsidRPr="00CF57EB" w:rsidRDefault="001860C1" w:rsidP="003A7B3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①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営業利益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155E8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7,500,000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D88E93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7,600,000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E29152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8,000,000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EDAA45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8,400,000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A9C460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8,800,000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DF704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9,200,000 </w:t>
                            </w:r>
                          </w:p>
                        </w:tc>
                      </w:tr>
                      <w:tr w:rsidR="00D05A03" w:rsidRPr="00D05A03" w14:paraId="78ECE285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15786D" w14:textId="7E1928E9" w:rsidR="007A3F01" w:rsidRPr="00CF57EB" w:rsidRDefault="001860C1" w:rsidP="003A7B3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②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B9CF3B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12,000,000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4FD7E8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13,100,000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1AD871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13,300,000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EE35F3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13,500,000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988F61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13,700,000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C16FD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13,900,000 </w:t>
                            </w:r>
                          </w:p>
                        </w:tc>
                      </w:tr>
                      <w:tr w:rsidR="00D05A03" w:rsidRPr="00D05A03" w14:paraId="4C6145F6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BB10D6" w14:textId="0312D22C" w:rsidR="007A3F01" w:rsidRPr="00CF57EB" w:rsidRDefault="001860C1" w:rsidP="003A7B37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③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減価償却費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81B9C8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750,000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C117E9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EE87C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770,000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E9C8A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770,000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C3357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E7C44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800,000 </w:t>
                            </w:r>
                          </w:p>
                        </w:tc>
                      </w:tr>
                      <w:tr w:rsidR="001860C1" w:rsidRPr="00D05A03" w14:paraId="7E798C54" w14:textId="77777777" w:rsidTr="009A5845">
                        <w:trPr>
                          <w:trHeight w:val="285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464EDFF" w14:textId="77777777" w:rsidR="001860C1" w:rsidRDefault="001860C1" w:rsidP="001860C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④付加価値額</w:t>
                            </w:r>
                          </w:p>
                          <w:p w14:paraId="60A361DF" w14:textId="2821D13E" w:rsidR="001860C1" w:rsidRPr="00CF57EB" w:rsidRDefault="001860C1" w:rsidP="001860C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（①＋②＋③）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6EE909C" w14:textId="28AEF022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20,250,000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92EA064" w14:textId="5A3EFF1F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21,470,000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CCBEF93" w14:textId="3DCE3FFF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22,070,000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6B2ACAC" w14:textId="2C79FD85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22,670,000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F972D42" w14:textId="5EFF8FA9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23,300,000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5B01098" w14:textId="0D373704" w:rsidR="001860C1" w:rsidRPr="00CF57EB" w:rsidRDefault="001860C1" w:rsidP="001860C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23,900,000 </w:t>
                            </w:r>
                          </w:p>
                        </w:tc>
                      </w:tr>
                      <w:tr w:rsidR="00D05A03" w:rsidRPr="00D05A03" w14:paraId="016CE2F3" w14:textId="77777777" w:rsidTr="009A5845">
                        <w:trPr>
                          <w:trHeight w:val="285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C5BF84" w14:textId="4CFB6ECC" w:rsidR="007A3F01" w:rsidRPr="00CF57EB" w:rsidRDefault="001860C1" w:rsidP="007A3F0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⑤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エネルギー起源二酸化炭素排出量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（t-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CO2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50F9EE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90,000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90E42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90,500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8E351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92,000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987E2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92,500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2CF46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93,000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A85FB8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93,500 </w:t>
                            </w:r>
                          </w:p>
                        </w:tc>
                      </w:tr>
                      <w:tr w:rsidR="00D05A03" w:rsidRPr="00D05A03" w14:paraId="4853F66E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4B343B" w14:textId="7EE4EE60" w:rsidR="007A3F01" w:rsidRPr="00CF57EB" w:rsidRDefault="001860C1" w:rsidP="007A3F0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⑥</w:t>
                            </w:r>
                            <w:r w:rsidR="007A3F01"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炭素生産性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（④/⑤）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1F9ED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225.00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1E6B04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237.24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FC2D0D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239.89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593931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245.08 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F3F52E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250.54 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119A2A" w14:textId="77777777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 xml:space="preserve">255.61 </w:t>
                            </w:r>
                          </w:p>
                        </w:tc>
                      </w:tr>
                      <w:tr w:rsidR="00D05A03" w:rsidRPr="00D05A03" w14:paraId="4B70D713" w14:textId="77777777" w:rsidTr="009A5845">
                        <w:trPr>
                          <w:trHeight w:val="270"/>
                        </w:trPr>
                        <w:tc>
                          <w:tcPr>
                            <w:tcW w:w="21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21A424" w14:textId="016034F7" w:rsidR="007A3F01" w:rsidRPr="00CF57EB" w:rsidRDefault="007A3F01" w:rsidP="007A3F01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炭素生産性の向上割合（</w:t>
                            </w:r>
                            <w:r w:rsidR="00F80F2A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対基準年度/</w:t>
                            </w:r>
                            <w:r w:rsidRPr="00CF57EB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％）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A2CC2D" w14:textId="77777777" w:rsidR="007A3F01" w:rsidRPr="00CF57EB" w:rsidRDefault="007A3F01" w:rsidP="007A3F01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7F9EB0" w14:textId="04158CFF" w:rsidR="007A3F01" w:rsidRPr="00CF57EB" w:rsidRDefault="007A3F01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F57EB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F76C39" w14:textId="1E145DE0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FFBFF1" w14:textId="627DD895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8.9</w:t>
                            </w:r>
                          </w:p>
                        </w:tc>
                        <w:tc>
                          <w:tcPr>
                            <w:tcW w:w="126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73567E" w14:textId="16553C9A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11.4</w:t>
                            </w:r>
                          </w:p>
                        </w:tc>
                        <w:tc>
                          <w:tcPr>
                            <w:tcW w:w="126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CA06B9" w14:textId="041762CB" w:rsidR="007A3F01" w:rsidRPr="00CF57EB" w:rsidRDefault="00F80F2A" w:rsidP="007A3F01">
                            <w:pPr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  <w:szCs w:val="18"/>
                              </w:rPr>
                              <w:t>13.6</w:t>
                            </w:r>
                          </w:p>
                        </w:tc>
                      </w:tr>
                    </w:tbl>
                    <w:p w14:paraId="4B2D0495" w14:textId="3D74504D" w:rsidR="00BF4AD9" w:rsidRPr="009A5845" w:rsidRDefault="00713EE1" w:rsidP="009A5845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96798E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 xml:space="preserve">　</w:t>
                      </w:r>
                      <w:r w:rsidR="009A5845"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＜算出根拠＞</w:t>
                      </w:r>
                    </w:p>
                    <w:p w14:paraId="3FC8410B" w14:textId="3F5C5D18" w:rsidR="00713EE1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・2023年：補助事業の設備に加えて、・・・・・等の</w:t>
                      </w:r>
                      <w:r w:rsidR="0096798E"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投資</w:t>
                      </w: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を予定。</w:t>
                      </w:r>
                    </w:p>
                    <w:p w14:paraId="1B205369" w14:textId="2701AA83" w:rsidR="00713EE1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・2024年：</w:t>
                      </w:r>
                      <w:r w:rsidR="0096798E"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・・・の取組により、営業利益の増加が見込まれる。さらに・・・を予定。</w:t>
                      </w:r>
                    </w:p>
                    <w:p w14:paraId="3785AED3" w14:textId="77786817" w:rsidR="00061D49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・2025年：</w:t>
                      </w:r>
                      <w:r w:rsidR="0096798E" w:rsidRPr="009A5845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33CA9BC2" w14:textId="286B1387" w:rsidR="00713EE1" w:rsidRPr="009A5845" w:rsidRDefault="00713EE1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・2026年：</w:t>
                      </w:r>
                      <w:r w:rsidR="0096798E" w:rsidRPr="009A5845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53945F84" w14:textId="51C02740" w:rsidR="0096798E" w:rsidRPr="009A5845" w:rsidRDefault="0096798E" w:rsidP="00BF4AD9">
                      <w:pPr>
                        <w:ind w:leftChars="100" w:left="240" w:firstLineChars="136" w:firstLine="326"/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9A5845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 xml:space="preserve">・2027年： </w:t>
                      </w:r>
                    </w:p>
                    <w:p w14:paraId="1E90AC05" w14:textId="77777777" w:rsidR="00061D49" w:rsidRDefault="00061D49" w:rsidP="00DC79B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2F240DB7" w14:textId="77777777" w:rsidR="00061D49" w:rsidRDefault="00061D49" w:rsidP="00DC79B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152EED6A" w14:textId="77777777" w:rsidR="00061D49" w:rsidRDefault="00061D49" w:rsidP="00DC79BE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B7724">
        <w:rPr>
          <w:rFonts w:ascii="ＭＳ ゴシック" w:eastAsia="ＭＳ ゴシック" w:hAnsi="ＭＳ ゴシック" w:hint="eastAsia"/>
        </w:rPr>
        <w:t>３</w:t>
      </w:r>
      <w:r w:rsidR="00DC79BE">
        <w:rPr>
          <w:rFonts w:ascii="ＭＳ ゴシック" w:eastAsia="ＭＳ ゴシック" w:hAnsi="ＭＳ ゴシック" w:hint="eastAsia"/>
        </w:rPr>
        <w:t>．</w:t>
      </w:r>
      <w:bookmarkStart w:id="1" w:name="_Hlk95850176"/>
      <w:r w:rsidR="004E50D6">
        <w:rPr>
          <w:rFonts w:ascii="ＭＳ ゴシック" w:eastAsia="ＭＳ ゴシック" w:hAnsi="ＭＳ ゴシック" w:hint="eastAsia"/>
        </w:rPr>
        <w:t>事業</w:t>
      </w:r>
      <w:r w:rsidR="00DC79BE">
        <w:rPr>
          <w:rFonts w:ascii="ＭＳ ゴシック" w:eastAsia="ＭＳ ゴシック" w:hAnsi="ＭＳ ゴシック" w:hint="eastAsia"/>
        </w:rPr>
        <w:t>計画</w:t>
      </w:r>
      <w:r w:rsidR="004E50D6">
        <w:rPr>
          <w:rFonts w:ascii="ＭＳ ゴシック" w:eastAsia="ＭＳ ゴシック" w:hAnsi="ＭＳ ゴシック" w:hint="eastAsia"/>
        </w:rPr>
        <w:t>期間における</w:t>
      </w:r>
      <w:r w:rsidR="00DC79BE">
        <w:rPr>
          <w:rFonts w:ascii="ＭＳ ゴシック" w:eastAsia="ＭＳ ゴシック" w:hAnsi="ＭＳ ゴシック" w:hint="eastAsia"/>
        </w:rPr>
        <w:t>炭素生産性向上</w:t>
      </w:r>
      <w:bookmarkEnd w:id="1"/>
      <w:r w:rsidR="00DC79BE">
        <w:rPr>
          <w:rFonts w:ascii="ＭＳ ゴシック" w:eastAsia="ＭＳ ゴシック" w:hAnsi="ＭＳ ゴシック" w:hint="eastAsia"/>
        </w:rPr>
        <w:t>の見込み</w:t>
      </w:r>
    </w:p>
    <w:p w14:paraId="7F5E722E" w14:textId="74FE562B" w:rsidR="000A47B9" w:rsidRPr="005C5442" w:rsidRDefault="004B3A12" w:rsidP="001C44EC">
      <w:pPr>
        <w:rPr>
          <w:rFonts w:asciiTheme="minorEastAsia" w:hAnsiTheme="minorEastAsia"/>
        </w:rPr>
      </w:pPr>
      <w:r w:rsidRPr="001C44E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71A4C" wp14:editId="0521A4C1">
                <wp:simplePos x="0" y="0"/>
                <wp:positionH relativeFrom="column">
                  <wp:posOffset>0</wp:posOffset>
                </wp:positionH>
                <wp:positionV relativeFrom="page">
                  <wp:posOffset>732790</wp:posOffset>
                </wp:positionV>
                <wp:extent cx="6793865" cy="9057640"/>
                <wp:effectExtent l="0" t="0" r="26035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865" cy="905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B263" w14:textId="0DFAFD89" w:rsidR="00061D49" w:rsidRPr="00CF57EB" w:rsidRDefault="00061D49" w:rsidP="00FF7C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※これまでに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自社で取り組まれ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てきた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温室効果ガス排出削減等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資する対策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取組の内容について、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可能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な限り</w:t>
                            </w:r>
                            <w:r w:rsidR="004E50D6">
                              <w:rPr>
                                <w:rFonts w:ascii="ＭＳ ゴシック" w:eastAsia="ＭＳ ゴシック" w:hAnsi="ＭＳ ゴシック" w:hint="eastAsia"/>
                              </w:rPr>
                              <w:t>具体的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に記載してください。</w:t>
                            </w:r>
                          </w:p>
                          <w:p w14:paraId="4EF2FC83" w14:textId="77777777" w:rsidR="00061D49" w:rsidRPr="00CF57EB" w:rsidRDefault="00061D49" w:rsidP="000A47B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必要に応じて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記述欄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を拡大していただくことは差し支えありません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。図表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や写真等を用い、具体的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かつ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詳細に記載してください。</w:t>
                            </w:r>
                          </w:p>
                          <w:p w14:paraId="5ACDFD51" w14:textId="7AEC2CA4" w:rsidR="00061D49" w:rsidRPr="00CF57EB" w:rsidRDefault="00061D49" w:rsidP="00FF7C32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※エネルギーの使用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の合理化等に関する法律（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省エネ法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又は地球温暖化対策の推進に関する法律（温対法）に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基づく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温室効果ガス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排出量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の報告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定期報告）を行っている事業者である場合は、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した報告書の写し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原則３年分）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提出により、本項目の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</w:rPr>
                              <w:t>は不要です。</w:t>
                            </w:r>
                          </w:p>
                          <w:p w14:paraId="2B7BE119" w14:textId="2AA2ADB6" w:rsidR="00061D49" w:rsidRDefault="00061D4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3DEEEA92" w14:textId="0F2BF982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250FAFD8" w14:textId="60123BAD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A455F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------------------------------------------------------------------------------------</w:t>
                            </w:r>
                          </w:p>
                          <w:p w14:paraId="3FB5FEAB" w14:textId="3BB9FE84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【記載イメージ】</w:t>
                            </w:r>
                          </w:p>
                          <w:p w14:paraId="3C16C10B" w14:textId="6F9C56CF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・高効率の照明・空調・熱源機器の活用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によるエネルギー消費削減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定量的効果、</w:t>
                            </w:r>
                          </w:p>
                          <w:p w14:paraId="4FF89EA2" w14:textId="0D15A83B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・電気自動車の利用、暖房・給湯のヒートポンプ利用による削減及び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</w:p>
                          <w:p w14:paraId="0FEA97C7" w14:textId="39F3AE0C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節電・節水、クールビズなどの省エネ対策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、</w:t>
                            </w:r>
                          </w:p>
                          <w:p w14:paraId="35CD687D" w14:textId="3A0C405A" w:rsidR="007C2F59" w:rsidRPr="00CF57EB" w:rsidRDefault="007C2F59" w:rsidP="00CF57E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</w:pP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・太陽光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・風力等のクリーンエネルギーの導入とＣ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Ｏ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２排出削減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>及び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定量的効果</w:t>
                            </w:r>
                            <w:r w:rsidRPr="00CF57EB">
                              <w:rPr>
                                <w:rFonts w:ascii="ＭＳ ゴシック" w:eastAsia="ＭＳ ゴシック" w:hAnsi="ＭＳ ゴシック" w:hint="eastAsia"/>
                                <w:i/>
                                <w:iCs/>
                                <w:color w:val="FF0000"/>
                              </w:rPr>
                              <w:t xml:space="preserve">　</w:t>
                            </w:r>
                            <w:r w:rsidRPr="00CF57EB">
                              <w:rPr>
                                <w:rFonts w:ascii="ＭＳ ゴシック" w:eastAsia="ＭＳ ゴシック" w:hAnsi="ＭＳ ゴシック"/>
                                <w:i/>
                                <w:iCs/>
                                <w:color w:val="FF0000"/>
                              </w:rPr>
                              <w:t>等</w:t>
                            </w:r>
                          </w:p>
                          <w:p w14:paraId="6965CF23" w14:textId="525589A3" w:rsidR="007C2F59" w:rsidRDefault="007C2F59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  <w:p w14:paraId="368E259B" w14:textId="77777777" w:rsidR="004B3A12" w:rsidRPr="007C2F59" w:rsidRDefault="004B3A12" w:rsidP="00605887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71A4C" id="_x0000_s1029" type="#_x0000_t202" style="position:absolute;margin-left:0;margin-top:57.7pt;width:534.95pt;height:7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">
                <v:textbox>
                  <w:txbxContent>
                    <w:p w14:paraId="4EABB263" w14:textId="0DFAFD89" w:rsidR="00061D49" w:rsidRPr="00CF57EB" w:rsidRDefault="00061D49" w:rsidP="00FF7C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※これまでに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自社で取り組まれ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てきた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温室効果ガス排出削減等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資する対策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取組の内容について、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可能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な限り</w:t>
                      </w:r>
                      <w:r w:rsidR="004E50D6">
                        <w:rPr>
                          <w:rFonts w:ascii="ＭＳ ゴシック" w:eastAsia="ＭＳ ゴシック" w:hAnsi="ＭＳ ゴシック" w:hint="eastAsia"/>
                        </w:rPr>
                        <w:t>具体的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に記載してください。</w:t>
                      </w:r>
                    </w:p>
                    <w:p w14:paraId="4EF2FC83" w14:textId="77777777" w:rsidR="00061D49" w:rsidRPr="00CF57EB" w:rsidRDefault="00061D49" w:rsidP="000A47B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必要に応じて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記述欄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を拡大していただくことは差し支えありません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。図表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や写真等を用い、具体的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かつ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詳細に記載してください。</w:t>
                      </w:r>
                    </w:p>
                    <w:p w14:paraId="5ACDFD51" w14:textId="7AEC2CA4" w:rsidR="00061D49" w:rsidRPr="00CF57EB" w:rsidRDefault="00061D49" w:rsidP="00FF7C32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※エネルギーの使用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の合理化等に関する法律（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省エネ法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又は地球温暖化対策の推進に関する法律（温対法）に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基づく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温室効果ガス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排出量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の報告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定期報告）を行っている事業者である場合は、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した報告書の写し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原則３年分）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提出により、本項目の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Pr="00CF57EB">
                        <w:rPr>
                          <w:rFonts w:ascii="ＭＳ ゴシック" w:eastAsia="ＭＳ ゴシック" w:hAnsi="ＭＳ ゴシック"/>
                        </w:rPr>
                        <w:t>は不要です。</w:t>
                      </w:r>
                    </w:p>
                    <w:p w14:paraId="2B7BE119" w14:textId="2AA2ADB6" w:rsidR="00061D49" w:rsidRDefault="00061D4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3DEEEA92" w14:textId="0F2BF982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250FAFD8" w14:textId="60123BAD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A455F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------------------------------------------------------------------------------------</w:t>
                      </w:r>
                    </w:p>
                    <w:p w14:paraId="3FB5FEAB" w14:textId="3BB9FE84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【記載イメージ】</w:t>
                      </w:r>
                    </w:p>
                    <w:p w14:paraId="3C16C10B" w14:textId="6F9C56CF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・高効率の照明・空調・熱源機器の活用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によるエネルギー消費削減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定量的効果、</w:t>
                      </w:r>
                    </w:p>
                    <w:p w14:paraId="4FF89EA2" w14:textId="0D15A83B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・電気自動車の利用、暖房・給湯のヒートポンプ利用による削減及び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</w:p>
                    <w:p w14:paraId="0FEA97C7" w14:textId="39F3AE0C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節電・節水、クールビズなどの省エネ対策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、</w:t>
                      </w:r>
                    </w:p>
                    <w:p w14:paraId="35CD687D" w14:textId="3A0C405A" w:rsidR="007C2F59" w:rsidRPr="00CF57EB" w:rsidRDefault="007C2F59" w:rsidP="00CF57EB">
                      <w:pPr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</w:pP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・太陽光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・風力等のクリーンエネルギーの導入とＣ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Ｏ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２排出削減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>及び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定量的効果</w:t>
                      </w:r>
                      <w:r w:rsidRPr="00CF57EB">
                        <w:rPr>
                          <w:rFonts w:ascii="ＭＳ ゴシック" w:eastAsia="ＭＳ ゴシック" w:hAnsi="ＭＳ ゴシック" w:hint="eastAsia"/>
                          <w:i/>
                          <w:iCs/>
                          <w:color w:val="FF0000"/>
                        </w:rPr>
                        <w:t xml:space="preserve">　</w:t>
                      </w:r>
                      <w:r w:rsidRPr="00CF57EB">
                        <w:rPr>
                          <w:rFonts w:ascii="ＭＳ ゴシック" w:eastAsia="ＭＳ ゴシック" w:hAnsi="ＭＳ ゴシック"/>
                          <w:i/>
                          <w:iCs/>
                          <w:color w:val="FF0000"/>
                        </w:rPr>
                        <w:t>等</w:t>
                      </w:r>
                    </w:p>
                    <w:p w14:paraId="6965CF23" w14:textId="525589A3" w:rsidR="007C2F59" w:rsidRDefault="007C2F59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  <w:p w14:paraId="368E259B" w14:textId="77777777" w:rsidR="004B3A12" w:rsidRPr="007C2F59" w:rsidRDefault="004B3A12" w:rsidP="00605887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48A4">
        <w:rPr>
          <w:rFonts w:ascii="ＭＳ ゴシック" w:eastAsia="ＭＳ ゴシック" w:hAnsi="ＭＳ ゴシック" w:hint="eastAsia"/>
        </w:rPr>
        <w:t>４</w:t>
      </w:r>
      <w:r w:rsidR="005D190C">
        <w:rPr>
          <w:rFonts w:ascii="ＭＳ ゴシック" w:eastAsia="ＭＳ ゴシック" w:hAnsi="ＭＳ ゴシック" w:hint="eastAsia"/>
        </w:rPr>
        <w:t>．</w:t>
      </w:r>
      <w:r w:rsidR="005D190C" w:rsidRPr="005D190C">
        <w:rPr>
          <w:rFonts w:ascii="ＭＳ ゴシック" w:eastAsia="ＭＳ ゴシック" w:hAnsi="ＭＳ ゴシック" w:hint="eastAsia"/>
        </w:rPr>
        <w:t>温室効果ガス排出削減等の</w:t>
      </w:r>
      <w:r w:rsidR="00FF7C32">
        <w:rPr>
          <w:rFonts w:ascii="ＭＳ ゴシック" w:eastAsia="ＭＳ ゴシック" w:hAnsi="ＭＳ ゴシック" w:hint="eastAsia"/>
        </w:rPr>
        <w:t>対策・</w:t>
      </w:r>
      <w:r w:rsidR="005D190C" w:rsidRPr="005D190C">
        <w:rPr>
          <w:rFonts w:ascii="ＭＳ ゴシック" w:eastAsia="ＭＳ ゴシック" w:hAnsi="ＭＳ ゴシック" w:hint="eastAsia"/>
        </w:rPr>
        <w:t>取組状況</w:t>
      </w:r>
      <w:r w:rsidR="00FF7C32">
        <w:rPr>
          <w:rFonts w:ascii="ＭＳ ゴシック" w:eastAsia="ＭＳ ゴシック" w:hAnsi="ＭＳ ゴシック" w:hint="eastAsia"/>
        </w:rPr>
        <w:t>等</w:t>
      </w:r>
    </w:p>
    <w:sectPr w:rsidR="000A47B9" w:rsidRPr="005C5442" w:rsidSect="003A7B37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7293" w14:textId="77777777" w:rsidR="00061D49" w:rsidRDefault="00061D49" w:rsidP="003C0825">
      <w:r>
        <w:separator/>
      </w:r>
    </w:p>
  </w:endnote>
  <w:endnote w:type="continuationSeparator" w:id="0">
    <w:p w14:paraId="4EE52871" w14:textId="77777777" w:rsidR="00061D49" w:rsidRDefault="00061D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970159"/>
      <w:docPartObj>
        <w:docPartGallery w:val="Page Numbers (Bottom of Page)"/>
        <w:docPartUnique/>
      </w:docPartObj>
    </w:sdtPr>
    <w:sdtEndPr/>
    <w:sdtContent>
      <w:p w14:paraId="761BDEEB" w14:textId="13C08BC7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D121499" w14:textId="77777777" w:rsidR="003A7B37" w:rsidRDefault="003A7B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551798"/>
      <w:docPartObj>
        <w:docPartGallery w:val="Page Numbers (Bottom of Page)"/>
        <w:docPartUnique/>
      </w:docPartObj>
    </w:sdtPr>
    <w:sdtEndPr/>
    <w:sdtContent>
      <w:p w14:paraId="28F51997" w14:textId="7B85AE6E" w:rsidR="003A7B37" w:rsidRDefault="003A7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70C9677" w14:textId="77777777" w:rsidR="003A7B37" w:rsidRDefault="003A7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3E260" w14:textId="77777777" w:rsidR="00061D49" w:rsidRDefault="00061D49" w:rsidP="003C0825">
      <w:r>
        <w:separator/>
      </w:r>
    </w:p>
  </w:footnote>
  <w:footnote w:type="continuationSeparator" w:id="0">
    <w:p w14:paraId="60A15C29" w14:textId="77777777" w:rsidR="00061D49" w:rsidRDefault="00061D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136" w14:textId="77777777" w:rsidR="00061D49" w:rsidRPr="005B2C63" w:rsidRDefault="00061D4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B7"/>
    <w:rsid w:val="00022532"/>
    <w:rsid w:val="00051927"/>
    <w:rsid w:val="000577E8"/>
    <w:rsid w:val="00061D49"/>
    <w:rsid w:val="000714D7"/>
    <w:rsid w:val="000800FA"/>
    <w:rsid w:val="00086F76"/>
    <w:rsid w:val="000A47B9"/>
    <w:rsid w:val="000B2C75"/>
    <w:rsid w:val="000E4BEF"/>
    <w:rsid w:val="000F4C3B"/>
    <w:rsid w:val="00110596"/>
    <w:rsid w:val="00117FBB"/>
    <w:rsid w:val="00120AD4"/>
    <w:rsid w:val="0012704F"/>
    <w:rsid w:val="001270B0"/>
    <w:rsid w:val="00147886"/>
    <w:rsid w:val="00147898"/>
    <w:rsid w:val="00182BC8"/>
    <w:rsid w:val="001860C1"/>
    <w:rsid w:val="001950D4"/>
    <w:rsid w:val="001C44EC"/>
    <w:rsid w:val="001F229C"/>
    <w:rsid w:val="00234E6F"/>
    <w:rsid w:val="0024035D"/>
    <w:rsid w:val="002435DE"/>
    <w:rsid w:val="002773B1"/>
    <w:rsid w:val="00283D0A"/>
    <w:rsid w:val="002B3920"/>
    <w:rsid w:val="002D22C1"/>
    <w:rsid w:val="002E6F42"/>
    <w:rsid w:val="002F2744"/>
    <w:rsid w:val="00300736"/>
    <w:rsid w:val="00306230"/>
    <w:rsid w:val="003111E6"/>
    <w:rsid w:val="003273C3"/>
    <w:rsid w:val="00327709"/>
    <w:rsid w:val="00342DA1"/>
    <w:rsid w:val="00357EE8"/>
    <w:rsid w:val="00363364"/>
    <w:rsid w:val="003634FC"/>
    <w:rsid w:val="00374BA6"/>
    <w:rsid w:val="00380AFB"/>
    <w:rsid w:val="00381329"/>
    <w:rsid w:val="0039276C"/>
    <w:rsid w:val="003A0BC2"/>
    <w:rsid w:val="003A7B37"/>
    <w:rsid w:val="003C0825"/>
    <w:rsid w:val="003F3AEE"/>
    <w:rsid w:val="00405714"/>
    <w:rsid w:val="00415E57"/>
    <w:rsid w:val="00420882"/>
    <w:rsid w:val="00423133"/>
    <w:rsid w:val="00460F0F"/>
    <w:rsid w:val="0046326C"/>
    <w:rsid w:val="00482008"/>
    <w:rsid w:val="0049010A"/>
    <w:rsid w:val="004B3A12"/>
    <w:rsid w:val="004B463C"/>
    <w:rsid w:val="004D5356"/>
    <w:rsid w:val="004E033B"/>
    <w:rsid w:val="004E50D6"/>
    <w:rsid w:val="005312A6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190C"/>
    <w:rsid w:val="005D4B4F"/>
    <w:rsid w:val="00605887"/>
    <w:rsid w:val="006436A4"/>
    <w:rsid w:val="00646BD7"/>
    <w:rsid w:val="006648A4"/>
    <w:rsid w:val="006738AE"/>
    <w:rsid w:val="006A3A7E"/>
    <w:rsid w:val="006D7F6D"/>
    <w:rsid w:val="006E1575"/>
    <w:rsid w:val="00701DCF"/>
    <w:rsid w:val="00704A61"/>
    <w:rsid w:val="00712B71"/>
    <w:rsid w:val="00713EE1"/>
    <w:rsid w:val="0071550C"/>
    <w:rsid w:val="00724294"/>
    <w:rsid w:val="00725204"/>
    <w:rsid w:val="00781C5C"/>
    <w:rsid w:val="007A3F01"/>
    <w:rsid w:val="007A7F73"/>
    <w:rsid w:val="007B05C5"/>
    <w:rsid w:val="007C2F59"/>
    <w:rsid w:val="007C5893"/>
    <w:rsid w:val="007E3C18"/>
    <w:rsid w:val="007E4450"/>
    <w:rsid w:val="0080263F"/>
    <w:rsid w:val="00807B5E"/>
    <w:rsid w:val="00807CEA"/>
    <w:rsid w:val="00810F6E"/>
    <w:rsid w:val="00823E1A"/>
    <w:rsid w:val="008248C2"/>
    <w:rsid w:val="008351E7"/>
    <w:rsid w:val="00854164"/>
    <w:rsid w:val="008B6018"/>
    <w:rsid w:val="008C4C5E"/>
    <w:rsid w:val="008C73D1"/>
    <w:rsid w:val="008E0266"/>
    <w:rsid w:val="008F3AC7"/>
    <w:rsid w:val="00905FFC"/>
    <w:rsid w:val="00933F69"/>
    <w:rsid w:val="00956A69"/>
    <w:rsid w:val="00960DC6"/>
    <w:rsid w:val="0096798E"/>
    <w:rsid w:val="009753FA"/>
    <w:rsid w:val="00981B64"/>
    <w:rsid w:val="00994BBC"/>
    <w:rsid w:val="009A5845"/>
    <w:rsid w:val="009B3999"/>
    <w:rsid w:val="009C2AB7"/>
    <w:rsid w:val="009D51D9"/>
    <w:rsid w:val="009E4FE3"/>
    <w:rsid w:val="009F084A"/>
    <w:rsid w:val="009F1401"/>
    <w:rsid w:val="009F48A5"/>
    <w:rsid w:val="00A10268"/>
    <w:rsid w:val="00A20E18"/>
    <w:rsid w:val="00A323D2"/>
    <w:rsid w:val="00A92B7E"/>
    <w:rsid w:val="00AA7317"/>
    <w:rsid w:val="00AB4FCA"/>
    <w:rsid w:val="00AE6F12"/>
    <w:rsid w:val="00B1288B"/>
    <w:rsid w:val="00B86C78"/>
    <w:rsid w:val="00BB08AD"/>
    <w:rsid w:val="00BF4AD9"/>
    <w:rsid w:val="00C030AE"/>
    <w:rsid w:val="00C11B59"/>
    <w:rsid w:val="00C17964"/>
    <w:rsid w:val="00C260B1"/>
    <w:rsid w:val="00C36AE3"/>
    <w:rsid w:val="00C5783A"/>
    <w:rsid w:val="00C61554"/>
    <w:rsid w:val="00C9072D"/>
    <w:rsid w:val="00C921D2"/>
    <w:rsid w:val="00CB7724"/>
    <w:rsid w:val="00CD1280"/>
    <w:rsid w:val="00CE6391"/>
    <w:rsid w:val="00CF57EB"/>
    <w:rsid w:val="00D05582"/>
    <w:rsid w:val="00D05A03"/>
    <w:rsid w:val="00D3486E"/>
    <w:rsid w:val="00D613E7"/>
    <w:rsid w:val="00D64A75"/>
    <w:rsid w:val="00D90C55"/>
    <w:rsid w:val="00D97A3E"/>
    <w:rsid w:val="00DA002B"/>
    <w:rsid w:val="00DB1A89"/>
    <w:rsid w:val="00DC69D8"/>
    <w:rsid w:val="00DC79BE"/>
    <w:rsid w:val="00DD09CE"/>
    <w:rsid w:val="00DE7513"/>
    <w:rsid w:val="00DF0932"/>
    <w:rsid w:val="00E05A3B"/>
    <w:rsid w:val="00E12D42"/>
    <w:rsid w:val="00E30B32"/>
    <w:rsid w:val="00E36A14"/>
    <w:rsid w:val="00E5409C"/>
    <w:rsid w:val="00E97491"/>
    <w:rsid w:val="00EC763D"/>
    <w:rsid w:val="00EE2315"/>
    <w:rsid w:val="00EE23FC"/>
    <w:rsid w:val="00EF750F"/>
    <w:rsid w:val="00F1031C"/>
    <w:rsid w:val="00F14E6B"/>
    <w:rsid w:val="00F36A47"/>
    <w:rsid w:val="00F5712B"/>
    <w:rsid w:val="00F80F2A"/>
    <w:rsid w:val="00F817AD"/>
    <w:rsid w:val="00F84AA4"/>
    <w:rsid w:val="00F91028"/>
    <w:rsid w:val="00FB486A"/>
    <w:rsid w:val="00FC1CC8"/>
    <w:rsid w:val="00FF146F"/>
    <w:rsid w:val="00FF2A90"/>
    <w:rsid w:val="00FF5B7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834029F"/>
  <w15:chartTrackingRefBased/>
  <w15:docId w15:val="{215A2D85-31A1-4274-9DED-073BD40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F0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spacing w:before="100" w:beforeAutospacing="1" w:after="100" w:afterAutospacing="1"/>
    </w:p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0B2C75"/>
    <w:pPr>
      <w:widowControl w:val="0"/>
      <w:jc w:val="both"/>
    </w:pPr>
  </w:style>
  <w:style w:type="paragraph" w:styleId="ae">
    <w:name w:val="Revision"/>
    <w:hidden/>
    <w:uiPriority w:val="99"/>
    <w:semiHidden/>
    <w:rsid w:val="00781C5C"/>
  </w:style>
  <w:style w:type="character" w:styleId="af">
    <w:name w:val="Unresolved Mention"/>
    <w:basedOn w:val="a0"/>
    <w:uiPriority w:val="99"/>
    <w:semiHidden/>
    <w:unhideWhenUsed/>
    <w:rsid w:val="00240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conomy/kyosoryoku_kyoka/jigyo-tek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i.go.jp/policy/economy/kyosoryoku_kyoka/jigyo-teki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D298-C9CC-4028-9CC8-38145A2C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達志</dc:creator>
  <cp:keywords/>
  <dc:description/>
  <cp:lastModifiedBy>中野 達志</cp:lastModifiedBy>
  <cp:revision>5</cp:revision>
  <cp:lastPrinted>2022-02-10T10:10:00Z</cp:lastPrinted>
  <dcterms:created xsi:type="dcterms:W3CDTF">2022-02-16T05:03:00Z</dcterms:created>
  <dcterms:modified xsi:type="dcterms:W3CDTF">2022-02-16T05:57:00Z</dcterms:modified>
</cp:coreProperties>
</file>